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A4" w:rsidRDefault="00F14BA4" w:rsidP="00F14BA4">
      <w:pPr>
        <w:jc w:val="center"/>
        <w:rPr>
          <w:b/>
          <w:lang w:val="es-MX"/>
        </w:rPr>
      </w:pPr>
      <w:r>
        <w:rPr>
          <w:b/>
          <w:lang w:val="es-MX"/>
        </w:rPr>
        <w:t>ACTA # 09-12</w:t>
      </w:r>
    </w:p>
    <w:p w:rsidR="00F14BA4" w:rsidRDefault="00F14BA4" w:rsidP="00F14BA4">
      <w:pPr>
        <w:jc w:val="both"/>
        <w:rPr>
          <w:lang w:val="es-MX"/>
        </w:rPr>
      </w:pPr>
    </w:p>
    <w:p w:rsidR="00F14BA4" w:rsidRDefault="00F14BA4" w:rsidP="00F14BA4">
      <w:pPr>
        <w:jc w:val="both"/>
        <w:rPr>
          <w:lang w:val="es-MX"/>
        </w:rPr>
      </w:pPr>
      <w:r>
        <w:rPr>
          <w:lang w:val="es-MX"/>
        </w:rPr>
        <w:t>Sesión Ordinaria número nueve del 07 de marzo de dos mil doce.  Inicio de la sesión a las dieciocho horas con veinte minutos.</w:t>
      </w:r>
    </w:p>
    <w:p w:rsidR="00F14BA4" w:rsidRDefault="00F14BA4" w:rsidP="00F14BA4">
      <w:pPr>
        <w:jc w:val="both"/>
        <w:rPr>
          <w:b/>
          <w:lang w:val="es-MX"/>
        </w:rPr>
      </w:pPr>
    </w:p>
    <w:p w:rsidR="00F14BA4" w:rsidRPr="006A4876" w:rsidRDefault="00F14BA4" w:rsidP="00F14BA4">
      <w:pPr>
        <w:jc w:val="both"/>
        <w:rPr>
          <w:b/>
          <w:lang w:val="es-MX"/>
        </w:rPr>
      </w:pPr>
      <w:r w:rsidRPr="006A4876">
        <w:rPr>
          <w:b/>
          <w:lang w:val="es-MX"/>
        </w:rPr>
        <w:t>Presentes:</w:t>
      </w:r>
    </w:p>
    <w:p w:rsidR="00F14BA4" w:rsidRDefault="00F14BA4" w:rsidP="00F14BA4">
      <w:pPr>
        <w:ind w:left="708" w:hanging="708"/>
        <w:jc w:val="both"/>
        <w:rPr>
          <w:lang w:val="es-MX"/>
        </w:rPr>
      </w:pPr>
      <w:r>
        <w:rPr>
          <w:lang w:val="es-MX"/>
        </w:rPr>
        <w:t>Beatriz Pérez Sánchez</w:t>
      </w:r>
      <w:r>
        <w:rPr>
          <w:lang w:val="es-MX"/>
        </w:rPr>
        <w:tab/>
        <w:t xml:space="preserve">Presidenta </w:t>
      </w:r>
    </w:p>
    <w:p w:rsidR="00F14BA4" w:rsidRDefault="00F14BA4" w:rsidP="00F14BA4">
      <w:pPr>
        <w:rPr>
          <w:lang w:val="es-MX"/>
        </w:rPr>
      </w:pPr>
      <w:r>
        <w:rPr>
          <w:lang w:val="es-MX"/>
        </w:rPr>
        <w:t>Silvia Arias Alvarado            Tesorera</w:t>
      </w:r>
    </w:p>
    <w:p w:rsidR="00F14BA4" w:rsidRDefault="00F14BA4" w:rsidP="00F14BA4">
      <w:pPr>
        <w:jc w:val="both"/>
        <w:rPr>
          <w:lang w:val="es-MX"/>
        </w:rPr>
      </w:pPr>
      <w:r>
        <w:rPr>
          <w:lang w:val="es-MX"/>
        </w:rPr>
        <w:t>Guillermo Cubillos Sánchez</w:t>
      </w:r>
      <w:r>
        <w:rPr>
          <w:lang w:val="es-MX"/>
        </w:rPr>
        <w:tab/>
        <w:t>Vocal I</w:t>
      </w:r>
    </w:p>
    <w:p w:rsidR="00F14BA4" w:rsidRDefault="00F14BA4" w:rsidP="00F14BA4">
      <w:pPr>
        <w:jc w:val="both"/>
        <w:rPr>
          <w:lang w:val="es-MX"/>
        </w:rPr>
      </w:pPr>
      <w:r w:rsidRPr="00B10280">
        <w:rPr>
          <w:lang w:val="es-MX"/>
        </w:rPr>
        <w:t>Wilmer Quirós Jiménez</w:t>
      </w:r>
      <w:r w:rsidRPr="00B10280">
        <w:rPr>
          <w:lang w:val="es-MX"/>
        </w:rPr>
        <w:tab/>
        <w:t>Vocal II</w:t>
      </w:r>
    </w:p>
    <w:p w:rsidR="00F14BA4" w:rsidRDefault="00F14BA4" w:rsidP="00F14BA4">
      <w:pPr>
        <w:jc w:val="both"/>
        <w:rPr>
          <w:lang w:val="es-MX"/>
        </w:rPr>
      </w:pPr>
      <w:r>
        <w:rPr>
          <w:lang w:val="es-MX"/>
        </w:rPr>
        <w:t>Gloriana Vargas Pereira</w:t>
      </w:r>
      <w:r>
        <w:rPr>
          <w:lang w:val="es-MX"/>
        </w:rPr>
        <w:tab/>
        <w:t xml:space="preserve">Administradora </w:t>
      </w:r>
    </w:p>
    <w:p w:rsidR="00F14BA4" w:rsidRDefault="00F14BA4" w:rsidP="00F14BA4">
      <w:pPr>
        <w:jc w:val="center"/>
        <w:rPr>
          <w:b/>
          <w:lang w:val="es-MX"/>
        </w:rPr>
      </w:pPr>
    </w:p>
    <w:p w:rsidR="00F14BA4" w:rsidRDefault="00F14BA4" w:rsidP="00F14BA4">
      <w:pPr>
        <w:rPr>
          <w:b/>
          <w:lang w:val="es-MX"/>
        </w:rPr>
      </w:pPr>
      <w:r>
        <w:rPr>
          <w:b/>
          <w:lang w:val="es-MX"/>
        </w:rPr>
        <w:t>Ausentes justificados</w:t>
      </w:r>
    </w:p>
    <w:p w:rsidR="00F14BA4" w:rsidRDefault="00F14BA4" w:rsidP="00F14BA4">
      <w:pPr>
        <w:jc w:val="both"/>
        <w:rPr>
          <w:lang w:val="es-MX"/>
        </w:rPr>
      </w:pPr>
      <w:r>
        <w:rPr>
          <w:lang w:val="pt-BR"/>
        </w:rPr>
        <w:t>Sandra Zumbado Alvarado</w:t>
      </w:r>
      <w:r>
        <w:rPr>
          <w:lang w:val="pt-BR"/>
        </w:rPr>
        <w:tab/>
        <w:t>Secretaria</w:t>
      </w:r>
    </w:p>
    <w:p w:rsidR="00F14BA4" w:rsidRDefault="00F14BA4" w:rsidP="00F14BA4">
      <w:pPr>
        <w:jc w:val="both"/>
        <w:rPr>
          <w:b/>
          <w:lang w:val="es-MX"/>
        </w:rPr>
      </w:pPr>
      <w:r>
        <w:rPr>
          <w:lang w:val="es-MX"/>
        </w:rPr>
        <w:t>Maribeth Chaves Carpio</w:t>
      </w:r>
      <w:r>
        <w:rPr>
          <w:lang w:val="es-MX"/>
        </w:rPr>
        <w:tab/>
        <w:t xml:space="preserve"> Fiscal</w:t>
      </w:r>
    </w:p>
    <w:p w:rsidR="00F14BA4" w:rsidRDefault="00F14BA4" w:rsidP="00F14BA4">
      <w:pPr>
        <w:jc w:val="both"/>
        <w:rPr>
          <w:b/>
          <w:sz w:val="22"/>
          <w:szCs w:val="22"/>
          <w:lang w:val="es-MX"/>
        </w:rPr>
      </w:pPr>
    </w:p>
    <w:p w:rsidR="00F14BA4" w:rsidRDefault="00F14BA4" w:rsidP="00F14BA4">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F14BA4" w:rsidRDefault="00F14BA4" w:rsidP="00F14BA4">
      <w:pPr>
        <w:jc w:val="both"/>
        <w:rPr>
          <w:b/>
          <w:sz w:val="22"/>
          <w:szCs w:val="22"/>
          <w:lang w:val="es-MX"/>
        </w:rPr>
      </w:pPr>
    </w:p>
    <w:p w:rsidR="00F14BA4" w:rsidRDefault="00F14BA4" w:rsidP="00F14BA4">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08</w:t>
      </w:r>
      <w:r w:rsidRPr="00505F34">
        <w:rPr>
          <w:sz w:val="22"/>
          <w:szCs w:val="22"/>
          <w:lang w:val="es-MX"/>
        </w:rPr>
        <w:t>-201</w:t>
      </w:r>
      <w:r>
        <w:rPr>
          <w:sz w:val="22"/>
          <w:szCs w:val="22"/>
          <w:lang w:val="es-MX"/>
        </w:rPr>
        <w:t>2 del miércoles 29de febrero de 2012</w:t>
      </w:r>
    </w:p>
    <w:p w:rsidR="00F14BA4" w:rsidRDefault="00F14BA4" w:rsidP="00F14BA4">
      <w:pPr>
        <w:jc w:val="both"/>
        <w:rPr>
          <w:b/>
          <w:i/>
          <w:sz w:val="22"/>
          <w:szCs w:val="22"/>
          <w:lang w:val="es-MX"/>
        </w:rPr>
      </w:pPr>
    </w:p>
    <w:p w:rsidR="00F14BA4" w:rsidRPr="00A1022B" w:rsidRDefault="00F14BA4" w:rsidP="00F14BA4">
      <w:pPr>
        <w:jc w:val="both"/>
        <w:rPr>
          <w:b/>
          <w:i/>
          <w:sz w:val="22"/>
          <w:szCs w:val="22"/>
          <w:lang w:val="es-MX"/>
        </w:rPr>
      </w:pPr>
      <w:r w:rsidRPr="00A1022B">
        <w:rPr>
          <w:b/>
          <w:i/>
          <w:sz w:val="22"/>
          <w:szCs w:val="22"/>
          <w:lang w:val="es-MX"/>
        </w:rPr>
        <w:t>Acuerdo 0</w:t>
      </w:r>
      <w:r>
        <w:rPr>
          <w:b/>
          <w:i/>
          <w:sz w:val="22"/>
          <w:szCs w:val="22"/>
          <w:lang w:val="es-MX"/>
        </w:rPr>
        <w:t xml:space="preserve">1-09: </w:t>
      </w:r>
      <w:r w:rsidRPr="00A1022B">
        <w:rPr>
          <w:b/>
          <w:i/>
          <w:sz w:val="22"/>
          <w:szCs w:val="22"/>
          <w:lang w:val="es-MX"/>
        </w:rPr>
        <w:t>Se aprueba el acta con las correcciones pertinentes.</w:t>
      </w:r>
    </w:p>
    <w:p w:rsidR="00F14BA4" w:rsidRDefault="00F14BA4" w:rsidP="00F14BA4">
      <w:pPr>
        <w:jc w:val="both"/>
        <w:rPr>
          <w:b/>
          <w:sz w:val="22"/>
          <w:szCs w:val="22"/>
          <w:lang w:val="es-MX"/>
        </w:rPr>
      </w:pPr>
    </w:p>
    <w:p w:rsidR="00F14BA4" w:rsidRDefault="00F14BA4" w:rsidP="00F14BA4">
      <w:pPr>
        <w:jc w:val="both"/>
        <w:rPr>
          <w:b/>
          <w:sz w:val="22"/>
          <w:szCs w:val="22"/>
          <w:lang w:val="es-MX"/>
        </w:rPr>
      </w:pPr>
    </w:p>
    <w:p w:rsidR="00F14BA4" w:rsidRDefault="00F14BA4" w:rsidP="00F14BA4">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F14BA4" w:rsidRDefault="00F14BA4" w:rsidP="00F14BA4">
      <w:pPr>
        <w:jc w:val="both"/>
        <w:rPr>
          <w:sz w:val="22"/>
          <w:szCs w:val="22"/>
          <w:lang w:val="es-MX"/>
        </w:rPr>
      </w:pPr>
    </w:p>
    <w:p w:rsidR="00F14BA4" w:rsidRDefault="00F14BA4" w:rsidP="00F14BA4">
      <w:pPr>
        <w:jc w:val="both"/>
        <w:rPr>
          <w:sz w:val="22"/>
          <w:szCs w:val="22"/>
          <w:lang w:val="es-MX"/>
        </w:rPr>
      </w:pPr>
      <w:r>
        <w:rPr>
          <w:sz w:val="22"/>
          <w:szCs w:val="22"/>
          <w:lang w:val="es-MX"/>
        </w:rPr>
        <w:t>2.</w:t>
      </w:r>
      <w:r w:rsidRPr="00DF1903">
        <w:rPr>
          <w:sz w:val="22"/>
          <w:szCs w:val="22"/>
          <w:lang w:val="es-MX"/>
        </w:rPr>
        <w:t xml:space="preserve">1 </w:t>
      </w:r>
      <w:r>
        <w:rPr>
          <w:sz w:val="22"/>
          <w:szCs w:val="22"/>
          <w:lang w:val="es-MX"/>
        </w:rPr>
        <w:t>La Administradora muestra la placa confeccionada para el Alcalde de San José, su entrega está sujeta a la audiencia con el Sr. Araya, cuya fecha está pendiente de definir por parte de la Alcaldía.</w:t>
      </w:r>
    </w:p>
    <w:p w:rsidR="00F14BA4" w:rsidRDefault="00F14BA4" w:rsidP="00F14BA4">
      <w:pPr>
        <w:jc w:val="both"/>
        <w:rPr>
          <w:sz w:val="22"/>
          <w:szCs w:val="22"/>
          <w:lang w:val="es-MX"/>
        </w:rPr>
      </w:pPr>
    </w:p>
    <w:p w:rsidR="00F14BA4" w:rsidRPr="00B2219F" w:rsidRDefault="00F14BA4" w:rsidP="00F14BA4">
      <w:pPr>
        <w:jc w:val="both"/>
        <w:rPr>
          <w:i/>
          <w:sz w:val="22"/>
          <w:szCs w:val="22"/>
          <w:lang w:val="es-MX"/>
        </w:rPr>
      </w:pPr>
      <w:r w:rsidRPr="00B2219F">
        <w:rPr>
          <w:i/>
          <w:sz w:val="22"/>
          <w:szCs w:val="22"/>
          <w:lang w:val="es-MX"/>
        </w:rPr>
        <w:t>Se conoce</w:t>
      </w:r>
      <w:r>
        <w:rPr>
          <w:i/>
          <w:sz w:val="22"/>
          <w:szCs w:val="22"/>
          <w:lang w:val="es-MX"/>
        </w:rPr>
        <w:t>.</w:t>
      </w:r>
    </w:p>
    <w:p w:rsidR="00F14BA4" w:rsidRPr="00BF4661" w:rsidRDefault="00F14BA4" w:rsidP="00F14BA4">
      <w:pPr>
        <w:jc w:val="both"/>
        <w:rPr>
          <w:lang w:val="es-MX"/>
        </w:rPr>
      </w:pPr>
    </w:p>
    <w:p w:rsidR="00F14BA4" w:rsidRDefault="00F14BA4" w:rsidP="00F14BA4">
      <w:pPr>
        <w:jc w:val="both"/>
        <w:rPr>
          <w:sz w:val="22"/>
          <w:szCs w:val="22"/>
          <w:lang w:val="es-MX"/>
        </w:rPr>
      </w:pPr>
      <w:r w:rsidRPr="00811437">
        <w:rPr>
          <w:sz w:val="22"/>
          <w:szCs w:val="22"/>
          <w:lang w:val="es-MX"/>
        </w:rPr>
        <w:t xml:space="preserve">2.2 </w:t>
      </w:r>
      <w:r>
        <w:rPr>
          <w:sz w:val="22"/>
          <w:szCs w:val="22"/>
          <w:lang w:val="es-MX"/>
        </w:rPr>
        <w:t>La Administración informa que el lunes 05 de marzo de los corrientes se entregó la propuesta de las actividades a realizar el jueves 20 de setiembre como parte de la Semana de la Prensa.</w:t>
      </w:r>
    </w:p>
    <w:p w:rsidR="00F14BA4" w:rsidRDefault="00F14BA4" w:rsidP="00F14BA4">
      <w:pPr>
        <w:jc w:val="both"/>
        <w:rPr>
          <w:sz w:val="22"/>
          <w:szCs w:val="22"/>
          <w:lang w:val="es-MX"/>
        </w:rPr>
      </w:pPr>
    </w:p>
    <w:p w:rsidR="00F14BA4" w:rsidRDefault="00F14BA4" w:rsidP="00F14BA4">
      <w:pPr>
        <w:jc w:val="both"/>
        <w:rPr>
          <w:sz w:val="22"/>
          <w:szCs w:val="22"/>
          <w:lang w:val="es-MX"/>
        </w:rPr>
      </w:pPr>
      <w:r>
        <w:rPr>
          <w:sz w:val="22"/>
          <w:szCs w:val="22"/>
          <w:lang w:val="es-MX"/>
        </w:rPr>
        <w:t xml:space="preserve">La Sra. Beatriz Pérez informa que el Sr. </w:t>
      </w:r>
      <w:r w:rsidRPr="00EA38CF">
        <w:rPr>
          <w:sz w:val="22"/>
          <w:szCs w:val="22"/>
          <w:lang w:val="es-MX"/>
        </w:rPr>
        <w:t xml:space="preserve">José Rodolfo </w:t>
      </w:r>
      <w:r>
        <w:rPr>
          <w:sz w:val="22"/>
          <w:szCs w:val="22"/>
          <w:lang w:val="es-MX"/>
        </w:rPr>
        <w:t xml:space="preserve">Ibarra </w:t>
      </w:r>
      <w:r w:rsidRPr="00EA38CF">
        <w:rPr>
          <w:sz w:val="22"/>
          <w:szCs w:val="22"/>
          <w:lang w:val="es-MX"/>
        </w:rPr>
        <w:t xml:space="preserve">y </w:t>
      </w:r>
      <w:r>
        <w:rPr>
          <w:sz w:val="22"/>
          <w:szCs w:val="22"/>
          <w:lang w:val="es-MX"/>
        </w:rPr>
        <w:t xml:space="preserve">la Sra. </w:t>
      </w:r>
      <w:r w:rsidRPr="00EA38CF">
        <w:rPr>
          <w:sz w:val="22"/>
          <w:szCs w:val="22"/>
          <w:lang w:val="es-MX"/>
        </w:rPr>
        <w:t xml:space="preserve">Carmen </w:t>
      </w:r>
      <w:r>
        <w:rPr>
          <w:sz w:val="22"/>
          <w:szCs w:val="22"/>
          <w:lang w:val="es-MX"/>
        </w:rPr>
        <w:t xml:space="preserve"> Fallas </w:t>
      </w:r>
      <w:r w:rsidRPr="00EA38CF">
        <w:rPr>
          <w:sz w:val="22"/>
          <w:szCs w:val="22"/>
          <w:lang w:val="es-MX"/>
        </w:rPr>
        <w:t xml:space="preserve">solicitan </w:t>
      </w:r>
      <w:r>
        <w:rPr>
          <w:sz w:val="22"/>
          <w:szCs w:val="22"/>
          <w:lang w:val="es-MX"/>
        </w:rPr>
        <w:t xml:space="preserve">reunirse unos minutos antes de la sesión para </w:t>
      </w:r>
      <w:r w:rsidRPr="00EA38CF">
        <w:rPr>
          <w:sz w:val="22"/>
          <w:szCs w:val="22"/>
          <w:lang w:val="es-MX"/>
        </w:rPr>
        <w:t>comunicar</w:t>
      </w:r>
      <w:r>
        <w:rPr>
          <w:sz w:val="22"/>
          <w:szCs w:val="22"/>
          <w:lang w:val="es-MX"/>
        </w:rPr>
        <w:t xml:space="preserve"> que</w:t>
      </w:r>
      <w:r w:rsidRPr="00EA38CF">
        <w:rPr>
          <w:sz w:val="22"/>
          <w:szCs w:val="22"/>
          <w:lang w:val="es-MX"/>
        </w:rPr>
        <w:t xml:space="preserve"> los miembros </w:t>
      </w:r>
      <w:r>
        <w:rPr>
          <w:sz w:val="22"/>
          <w:szCs w:val="22"/>
          <w:lang w:val="es-MX"/>
        </w:rPr>
        <w:t>d</w:t>
      </w:r>
      <w:r w:rsidRPr="00EA38CF">
        <w:rPr>
          <w:sz w:val="22"/>
          <w:szCs w:val="22"/>
          <w:lang w:val="es-MX"/>
        </w:rPr>
        <w:t>e la comisión</w:t>
      </w:r>
      <w:r>
        <w:rPr>
          <w:sz w:val="22"/>
          <w:szCs w:val="22"/>
          <w:lang w:val="es-MX"/>
        </w:rPr>
        <w:t xml:space="preserve"> encargada de la Semana de la Prensa, programaron</w:t>
      </w:r>
      <w:r w:rsidRPr="00EA38CF">
        <w:rPr>
          <w:sz w:val="22"/>
          <w:szCs w:val="22"/>
          <w:lang w:val="es-MX"/>
        </w:rPr>
        <w:t xml:space="preserve"> otra actividad para </w:t>
      </w:r>
      <w:r>
        <w:rPr>
          <w:sz w:val="22"/>
          <w:szCs w:val="22"/>
          <w:lang w:val="es-MX"/>
        </w:rPr>
        <w:t xml:space="preserve">ese </w:t>
      </w:r>
      <w:r w:rsidRPr="00EA38CF">
        <w:rPr>
          <w:sz w:val="22"/>
          <w:szCs w:val="22"/>
          <w:lang w:val="es-MX"/>
        </w:rPr>
        <w:t>día y</w:t>
      </w:r>
      <w:r>
        <w:rPr>
          <w:sz w:val="22"/>
          <w:szCs w:val="22"/>
          <w:lang w:val="es-MX"/>
        </w:rPr>
        <w:t xml:space="preserve"> a la misma hora, pero fuera de las instalaciones del Colegio;  por lo anterior requieren </w:t>
      </w:r>
      <w:r w:rsidRPr="00EA38CF">
        <w:rPr>
          <w:sz w:val="22"/>
          <w:szCs w:val="22"/>
          <w:lang w:val="es-MX"/>
        </w:rPr>
        <w:t xml:space="preserve">saber si </w:t>
      </w:r>
      <w:r>
        <w:rPr>
          <w:sz w:val="22"/>
          <w:szCs w:val="22"/>
          <w:lang w:val="es-MX"/>
        </w:rPr>
        <w:t xml:space="preserve">el Consejo </w:t>
      </w:r>
      <w:r w:rsidRPr="00EA38CF">
        <w:rPr>
          <w:sz w:val="22"/>
          <w:szCs w:val="22"/>
          <w:lang w:val="es-MX"/>
        </w:rPr>
        <w:t>t</w:t>
      </w:r>
      <w:r>
        <w:rPr>
          <w:sz w:val="22"/>
          <w:szCs w:val="22"/>
          <w:lang w:val="es-MX"/>
        </w:rPr>
        <w:t>i</w:t>
      </w:r>
      <w:r w:rsidRPr="00EA38CF">
        <w:rPr>
          <w:sz w:val="22"/>
          <w:szCs w:val="22"/>
          <w:lang w:val="es-MX"/>
        </w:rPr>
        <w:t xml:space="preserve">ene interés en </w:t>
      </w:r>
      <w:r>
        <w:rPr>
          <w:sz w:val="22"/>
          <w:szCs w:val="22"/>
          <w:lang w:val="es-MX"/>
        </w:rPr>
        <w:t>mantener la actividad para el jueves.</w:t>
      </w:r>
    </w:p>
    <w:p w:rsidR="00F14BA4" w:rsidRPr="00EA38CF" w:rsidRDefault="00F14BA4" w:rsidP="00F14BA4">
      <w:pPr>
        <w:jc w:val="both"/>
        <w:rPr>
          <w:sz w:val="22"/>
          <w:szCs w:val="22"/>
          <w:lang w:val="es-MX"/>
        </w:rPr>
      </w:pPr>
    </w:p>
    <w:p w:rsidR="00F14BA4" w:rsidRPr="00D73502" w:rsidRDefault="00F14BA4" w:rsidP="00F14BA4">
      <w:pPr>
        <w:jc w:val="both"/>
        <w:rPr>
          <w:color w:val="000000" w:themeColor="text1"/>
          <w:sz w:val="22"/>
          <w:szCs w:val="22"/>
          <w:lang w:val="es-MX"/>
        </w:rPr>
      </w:pPr>
      <w:r w:rsidRPr="00D73502">
        <w:rPr>
          <w:color w:val="000000" w:themeColor="text1"/>
          <w:sz w:val="22"/>
          <w:szCs w:val="22"/>
          <w:lang w:val="es-MX"/>
        </w:rPr>
        <w:t>La señora Presidenta,</w:t>
      </w:r>
      <w:r>
        <w:rPr>
          <w:color w:val="000000" w:themeColor="text1"/>
          <w:sz w:val="22"/>
          <w:szCs w:val="22"/>
          <w:lang w:val="es-MX"/>
        </w:rPr>
        <w:t xml:space="preserve"> </w:t>
      </w:r>
      <w:r w:rsidRPr="00D73502">
        <w:rPr>
          <w:color w:val="000000" w:themeColor="text1"/>
          <w:sz w:val="22"/>
          <w:szCs w:val="22"/>
          <w:lang w:val="es-MX"/>
        </w:rPr>
        <w:t>en asocio con los demás miembros del Consejo</w:t>
      </w:r>
      <w:r>
        <w:rPr>
          <w:color w:val="000000" w:themeColor="text1"/>
          <w:sz w:val="22"/>
          <w:szCs w:val="22"/>
          <w:lang w:val="es-MX"/>
        </w:rPr>
        <w:t xml:space="preserve"> </w:t>
      </w:r>
      <w:r w:rsidRPr="00D73502">
        <w:rPr>
          <w:color w:val="000000" w:themeColor="text1"/>
          <w:sz w:val="22"/>
          <w:szCs w:val="22"/>
          <w:lang w:val="es-MX"/>
        </w:rPr>
        <w:t xml:space="preserve">esboza  las siguientes ideas </w:t>
      </w:r>
      <w:r>
        <w:rPr>
          <w:color w:val="000000" w:themeColor="text1"/>
          <w:sz w:val="22"/>
          <w:szCs w:val="22"/>
          <w:lang w:val="es-MX"/>
        </w:rPr>
        <w:t>para complementar el evento</w:t>
      </w:r>
      <w:r w:rsidRPr="00D73502">
        <w:rPr>
          <w:color w:val="000000" w:themeColor="text1"/>
          <w:sz w:val="22"/>
          <w:szCs w:val="22"/>
          <w:lang w:val="es-MX"/>
        </w:rPr>
        <w:t>:</w:t>
      </w:r>
    </w:p>
    <w:p w:rsidR="00F14BA4" w:rsidRPr="00D73502" w:rsidRDefault="00F14BA4" w:rsidP="00F14BA4">
      <w:pPr>
        <w:jc w:val="both"/>
        <w:rPr>
          <w:color w:val="000000" w:themeColor="text1"/>
          <w:sz w:val="22"/>
          <w:szCs w:val="22"/>
          <w:lang w:val="es-MX"/>
        </w:rPr>
      </w:pPr>
    </w:p>
    <w:p w:rsidR="00F14BA4" w:rsidRDefault="00F14BA4" w:rsidP="00F14BA4">
      <w:pPr>
        <w:pStyle w:val="Prrafodelista"/>
        <w:numPr>
          <w:ilvl w:val="0"/>
          <w:numId w:val="2"/>
        </w:numPr>
        <w:jc w:val="both"/>
        <w:rPr>
          <w:sz w:val="22"/>
          <w:szCs w:val="22"/>
          <w:lang w:val="es-MX"/>
        </w:rPr>
      </w:pPr>
      <w:r w:rsidRPr="002A5DCE">
        <w:rPr>
          <w:sz w:val="22"/>
          <w:szCs w:val="22"/>
          <w:lang w:val="es-MX"/>
        </w:rPr>
        <w:t xml:space="preserve">Invitar a la señora Ligia </w:t>
      </w:r>
      <w:proofErr w:type="spellStart"/>
      <w:r w:rsidRPr="002A5DCE">
        <w:rPr>
          <w:sz w:val="22"/>
          <w:szCs w:val="22"/>
          <w:lang w:val="es-MX"/>
        </w:rPr>
        <w:t>Torijano</w:t>
      </w:r>
      <w:proofErr w:type="spellEnd"/>
      <w:r w:rsidRPr="002A5DCE">
        <w:rPr>
          <w:sz w:val="22"/>
          <w:szCs w:val="22"/>
          <w:lang w:val="es-MX"/>
        </w:rPr>
        <w:t xml:space="preserve"> exponente del Swing Criollo, para dar un pequeño tal</w:t>
      </w:r>
      <w:r>
        <w:rPr>
          <w:sz w:val="22"/>
          <w:szCs w:val="22"/>
          <w:lang w:val="es-MX"/>
        </w:rPr>
        <w:t>ler del baile a los colegiados.</w:t>
      </w:r>
    </w:p>
    <w:p w:rsidR="00F14BA4" w:rsidRDefault="00F14BA4" w:rsidP="00F14BA4">
      <w:pPr>
        <w:pStyle w:val="Prrafodelista"/>
        <w:numPr>
          <w:ilvl w:val="0"/>
          <w:numId w:val="2"/>
        </w:numPr>
        <w:jc w:val="both"/>
        <w:rPr>
          <w:sz w:val="22"/>
          <w:szCs w:val="22"/>
          <w:lang w:val="es-MX"/>
        </w:rPr>
      </w:pPr>
      <w:r>
        <w:rPr>
          <w:sz w:val="22"/>
          <w:szCs w:val="22"/>
          <w:lang w:val="es-MX"/>
        </w:rPr>
        <w:t>Contratar comida caribeña.</w:t>
      </w:r>
    </w:p>
    <w:p w:rsidR="00F14BA4" w:rsidRDefault="00F14BA4" w:rsidP="00F14BA4">
      <w:pPr>
        <w:pStyle w:val="Prrafodelista"/>
        <w:numPr>
          <w:ilvl w:val="0"/>
          <w:numId w:val="2"/>
        </w:numPr>
        <w:jc w:val="both"/>
        <w:rPr>
          <w:sz w:val="22"/>
          <w:szCs w:val="22"/>
          <w:lang w:val="es-MX"/>
        </w:rPr>
      </w:pPr>
      <w:r>
        <w:rPr>
          <w:sz w:val="22"/>
          <w:szCs w:val="22"/>
          <w:lang w:val="es-MX"/>
        </w:rPr>
        <w:t xml:space="preserve">Motivar la participación premiando a los departamentos de comunicación de distintas entidades  </w:t>
      </w:r>
      <w:r w:rsidRPr="002A5DCE">
        <w:rPr>
          <w:sz w:val="22"/>
          <w:szCs w:val="22"/>
          <w:lang w:val="es-MX"/>
        </w:rPr>
        <w:t xml:space="preserve">que ese día tenga a una hora determinada la mayor cantidad de comunicadores en la actividad.   </w:t>
      </w:r>
    </w:p>
    <w:p w:rsidR="00F14BA4" w:rsidRDefault="00F14BA4" w:rsidP="00F14BA4">
      <w:pPr>
        <w:pStyle w:val="Prrafodelista"/>
        <w:numPr>
          <w:ilvl w:val="0"/>
          <w:numId w:val="2"/>
        </w:numPr>
        <w:jc w:val="both"/>
        <w:rPr>
          <w:sz w:val="22"/>
          <w:szCs w:val="22"/>
          <w:lang w:val="es-MX"/>
        </w:rPr>
      </w:pPr>
      <w:r w:rsidRPr="002A5DCE">
        <w:rPr>
          <w:sz w:val="22"/>
          <w:szCs w:val="22"/>
          <w:lang w:val="es-MX"/>
        </w:rPr>
        <w:lastRenderedPageBreak/>
        <w:t xml:space="preserve">Solicitar a la Fábrica Nacional de Licores </w:t>
      </w:r>
      <w:r>
        <w:rPr>
          <w:sz w:val="22"/>
          <w:szCs w:val="22"/>
          <w:lang w:val="es-MX"/>
        </w:rPr>
        <w:t>un patrocinio para obsequiar productos a los colegiados</w:t>
      </w:r>
      <w:r w:rsidRPr="002A5DCE">
        <w:rPr>
          <w:sz w:val="22"/>
          <w:szCs w:val="22"/>
          <w:lang w:val="es-MX"/>
        </w:rPr>
        <w:t xml:space="preserve">.  </w:t>
      </w:r>
    </w:p>
    <w:p w:rsidR="00F14BA4" w:rsidRDefault="00F14BA4" w:rsidP="00F14BA4">
      <w:pPr>
        <w:pStyle w:val="Prrafodelista"/>
        <w:numPr>
          <w:ilvl w:val="0"/>
          <w:numId w:val="2"/>
        </w:numPr>
        <w:jc w:val="both"/>
        <w:rPr>
          <w:sz w:val="22"/>
          <w:szCs w:val="22"/>
          <w:lang w:val="es-MX"/>
        </w:rPr>
      </w:pPr>
      <w:r w:rsidRPr="002A5DCE">
        <w:rPr>
          <w:sz w:val="22"/>
          <w:szCs w:val="22"/>
          <w:lang w:val="es-MX"/>
        </w:rPr>
        <w:t>Confeccionar tarjetas digitales y personalizadas para enviar a cada colegiado</w:t>
      </w:r>
      <w:r>
        <w:rPr>
          <w:sz w:val="22"/>
          <w:szCs w:val="22"/>
          <w:lang w:val="es-MX"/>
        </w:rPr>
        <w:t>.</w:t>
      </w:r>
    </w:p>
    <w:p w:rsidR="00F14BA4" w:rsidRDefault="00F14BA4" w:rsidP="00F14BA4">
      <w:pPr>
        <w:pStyle w:val="Prrafodelista"/>
        <w:numPr>
          <w:ilvl w:val="0"/>
          <w:numId w:val="2"/>
        </w:numPr>
        <w:jc w:val="both"/>
        <w:rPr>
          <w:sz w:val="22"/>
          <w:szCs w:val="22"/>
          <w:lang w:val="es-MX"/>
        </w:rPr>
      </w:pPr>
      <w:proofErr w:type="gramStart"/>
      <w:r w:rsidRPr="002A5DCE">
        <w:rPr>
          <w:sz w:val="22"/>
          <w:szCs w:val="22"/>
          <w:lang w:val="es-MX"/>
        </w:rPr>
        <w:t>La</w:t>
      </w:r>
      <w:proofErr w:type="gramEnd"/>
      <w:r w:rsidRPr="002A5DCE">
        <w:rPr>
          <w:sz w:val="22"/>
          <w:szCs w:val="22"/>
          <w:lang w:val="es-MX"/>
        </w:rPr>
        <w:t xml:space="preserve"> Sra. Silvia Arias propone</w:t>
      </w:r>
      <w:r>
        <w:rPr>
          <w:sz w:val="22"/>
          <w:szCs w:val="22"/>
          <w:lang w:val="es-MX"/>
        </w:rPr>
        <w:t xml:space="preserve"> una</w:t>
      </w:r>
      <w:r w:rsidRPr="002A5DCE">
        <w:rPr>
          <w:sz w:val="22"/>
          <w:szCs w:val="22"/>
          <w:lang w:val="es-MX"/>
        </w:rPr>
        <w:t xml:space="preserve"> reunión extraordinaria con el fin de hacer el cronograma y la ruta crítica de actividades, recursos y personas responsables.</w:t>
      </w:r>
    </w:p>
    <w:p w:rsidR="00F14BA4" w:rsidRDefault="00F14BA4" w:rsidP="00F14BA4">
      <w:pPr>
        <w:pStyle w:val="Prrafodelista"/>
        <w:numPr>
          <w:ilvl w:val="0"/>
          <w:numId w:val="2"/>
        </w:numPr>
        <w:jc w:val="both"/>
        <w:rPr>
          <w:sz w:val="22"/>
          <w:szCs w:val="22"/>
          <w:lang w:val="es-MX"/>
        </w:rPr>
      </w:pPr>
      <w:r w:rsidRPr="002A5DCE">
        <w:rPr>
          <w:sz w:val="22"/>
          <w:szCs w:val="22"/>
          <w:lang w:val="es-MX"/>
        </w:rPr>
        <w:t xml:space="preserve">La presidenta se compromete a ampliar el programa general de toda la actividad.  </w:t>
      </w:r>
    </w:p>
    <w:p w:rsidR="00F14BA4" w:rsidRDefault="00F14BA4" w:rsidP="00F14BA4">
      <w:pPr>
        <w:ind w:left="360"/>
        <w:jc w:val="both"/>
        <w:rPr>
          <w:sz w:val="22"/>
          <w:szCs w:val="22"/>
          <w:lang w:val="es-MX"/>
        </w:rPr>
      </w:pPr>
    </w:p>
    <w:p w:rsidR="00F14BA4" w:rsidRDefault="00F14BA4" w:rsidP="00F14BA4">
      <w:pPr>
        <w:jc w:val="both"/>
        <w:rPr>
          <w:b/>
          <w:i/>
          <w:sz w:val="22"/>
          <w:szCs w:val="22"/>
          <w:lang w:val="es-MX"/>
        </w:rPr>
      </w:pPr>
      <w:r w:rsidRPr="002A5DCE">
        <w:rPr>
          <w:b/>
          <w:i/>
          <w:sz w:val="22"/>
          <w:szCs w:val="22"/>
          <w:lang w:val="es-MX"/>
        </w:rPr>
        <w:t xml:space="preserve">Acuerdo 02-09: </w:t>
      </w:r>
      <w:r>
        <w:rPr>
          <w:b/>
          <w:i/>
          <w:sz w:val="22"/>
          <w:szCs w:val="22"/>
          <w:lang w:val="es-MX"/>
        </w:rPr>
        <w:t xml:space="preserve">El Consejo decide mantener la actividad denominada “Noche Típica Tradicional de Costa Rica”  para el jueves 20 de setiembre, como parte de la celebración de la Semana de la Prensa. Se pretende que la actividad </w:t>
      </w:r>
      <w:r w:rsidRPr="002A5DCE">
        <w:rPr>
          <w:b/>
          <w:i/>
          <w:sz w:val="22"/>
          <w:szCs w:val="22"/>
          <w:lang w:val="es-MX"/>
        </w:rPr>
        <w:t>no compita</w:t>
      </w:r>
      <w:r>
        <w:rPr>
          <w:b/>
          <w:i/>
          <w:sz w:val="22"/>
          <w:szCs w:val="22"/>
          <w:lang w:val="es-MX"/>
        </w:rPr>
        <w:t xml:space="preserve"> con la noche de boliche</w:t>
      </w:r>
      <w:r w:rsidRPr="002A5DCE">
        <w:rPr>
          <w:b/>
          <w:i/>
          <w:sz w:val="22"/>
          <w:szCs w:val="22"/>
          <w:lang w:val="es-MX"/>
        </w:rPr>
        <w:t xml:space="preserve">, sino que complete la </w:t>
      </w:r>
      <w:r>
        <w:rPr>
          <w:b/>
          <w:i/>
          <w:sz w:val="22"/>
          <w:szCs w:val="22"/>
          <w:lang w:val="es-MX"/>
        </w:rPr>
        <w:t xml:space="preserve">oferta de actividades de la </w:t>
      </w:r>
      <w:r w:rsidRPr="002A5DCE">
        <w:rPr>
          <w:b/>
          <w:i/>
          <w:sz w:val="22"/>
          <w:szCs w:val="22"/>
          <w:lang w:val="es-MX"/>
        </w:rPr>
        <w:t>Semana d</w:t>
      </w:r>
      <w:r>
        <w:rPr>
          <w:b/>
          <w:i/>
          <w:sz w:val="22"/>
          <w:szCs w:val="22"/>
          <w:lang w:val="es-MX"/>
        </w:rPr>
        <w:t>e la Prensa.  De acuerdo con lo expresado por el Sr.</w:t>
      </w:r>
      <w:r w:rsidRPr="002A5DCE">
        <w:rPr>
          <w:b/>
          <w:i/>
          <w:sz w:val="22"/>
          <w:szCs w:val="22"/>
          <w:lang w:val="es-MX"/>
        </w:rPr>
        <w:t xml:space="preserve"> Ibarra se </w:t>
      </w:r>
      <w:r>
        <w:rPr>
          <w:b/>
          <w:i/>
          <w:sz w:val="22"/>
          <w:szCs w:val="22"/>
          <w:lang w:val="es-MX"/>
        </w:rPr>
        <w:t xml:space="preserve">espera el apoyo para que </w:t>
      </w:r>
      <w:r w:rsidRPr="002A5DCE">
        <w:rPr>
          <w:b/>
          <w:i/>
          <w:sz w:val="22"/>
          <w:szCs w:val="22"/>
          <w:lang w:val="es-MX"/>
        </w:rPr>
        <w:t xml:space="preserve"> los dos eventos ten</w:t>
      </w:r>
      <w:r>
        <w:rPr>
          <w:b/>
          <w:i/>
          <w:sz w:val="22"/>
          <w:szCs w:val="22"/>
          <w:lang w:val="es-MX"/>
        </w:rPr>
        <w:t xml:space="preserve">gan </w:t>
      </w:r>
      <w:r w:rsidRPr="002A5DCE">
        <w:rPr>
          <w:b/>
          <w:i/>
          <w:sz w:val="22"/>
          <w:szCs w:val="22"/>
          <w:lang w:val="es-MX"/>
        </w:rPr>
        <w:t xml:space="preserve"> el mismo peso y se promocion</w:t>
      </w:r>
      <w:r>
        <w:rPr>
          <w:b/>
          <w:i/>
          <w:sz w:val="22"/>
          <w:szCs w:val="22"/>
          <w:lang w:val="es-MX"/>
        </w:rPr>
        <w:t xml:space="preserve">en </w:t>
      </w:r>
      <w:r w:rsidRPr="002A5DCE">
        <w:rPr>
          <w:b/>
          <w:i/>
          <w:sz w:val="22"/>
          <w:szCs w:val="22"/>
          <w:lang w:val="es-MX"/>
        </w:rPr>
        <w:t>por igual</w:t>
      </w:r>
      <w:r>
        <w:rPr>
          <w:b/>
          <w:i/>
          <w:sz w:val="22"/>
          <w:szCs w:val="22"/>
          <w:lang w:val="es-MX"/>
        </w:rPr>
        <w:t xml:space="preserve">, para lograr que  la actividad  sea todo un éxito.  </w:t>
      </w:r>
      <w:r w:rsidRPr="002A5DCE">
        <w:rPr>
          <w:b/>
          <w:i/>
          <w:sz w:val="22"/>
          <w:szCs w:val="22"/>
          <w:lang w:val="es-MX"/>
        </w:rPr>
        <w:t>Se</w:t>
      </w:r>
      <w:r>
        <w:rPr>
          <w:b/>
          <w:i/>
          <w:sz w:val="22"/>
          <w:szCs w:val="22"/>
          <w:lang w:val="es-MX"/>
        </w:rPr>
        <w:t xml:space="preserve"> deberá </w:t>
      </w:r>
      <w:r w:rsidRPr="002A5DCE">
        <w:rPr>
          <w:b/>
          <w:i/>
          <w:sz w:val="22"/>
          <w:szCs w:val="22"/>
          <w:lang w:val="es-MX"/>
        </w:rPr>
        <w:t xml:space="preserve"> comunica</w:t>
      </w:r>
      <w:r>
        <w:rPr>
          <w:b/>
          <w:i/>
          <w:sz w:val="22"/>
          <w:szCs w:val="22"/>
          <w:lang w:val="es-MX"/>
        </w:rPr>
        <w:t>r formalmente a la comisión encargada de la Semana de la Prensa</w:t>
      </w:r>
      <w:r w:rsidRPr="002A5DCE">
        <w:rPr>
          <w:b/>
          <w:i/>
          <w:sz w:val="22"/>
          <w:szCs w:val="22"/>
          <w:lang w:val="es-MX"/>
        </w:rPr>
        <w:t>.</w:t>
      </w:r>
    </w:p>
    <w:p w:rsidR="00F14BA4" w:rsidRPr="00EA38CF" w:rsidRDefault="00F14BA4" w:rsidP="00F14BA4">
      <w:pPr>
        <w:jc w:val="both"/>
        <w:rPr>
          <w:sz w:val="22"/>
          <w:szCs w:val="22"/>
          <w:highlight w:val="yellow"/>
          <w:lang w:val="es-MX"/>
        </w:rPr>
      </w:pPr>
    </w:p>
    <w:p w:rsidR="00F14BA4" w:rsidRDefault="00F14BA4" w:rsidP="00F14BA4">
      <w:pPr>
        <w:jc w:val="both"/>
        <w:rPr>
          <w:sz w:val="22"/>
          <w:szCs w:val="22"/>
          <w:lang w:val="es-MX"/>
        </w:rPr>
      </w:pPr>
      <w:r w:rsidRPr="002E23D1">
        <w:rPr>
          <w:sz w:val="22"/>
          <w:szCs w:val="22"/>
          <w:lang w:val="es-MX"/>
        </w:rPr>
        <w:t xml:space="preserve">2.3 </w:t>
      </w:r>
      <w:r>
        <w:rPr>
          <w:sz w:val="22"/>
          <w:szCs w:val="22"/>
          <w:lang w:val="es-MX"/>
        </w:rPr>
        <w:t>Se conoce la p</w:t>
      </w:r>
      <w:r w:rsidRPr="002E23D1">
        <w:rPr>
          <w:sz w:val="22"/>
          <w:szCs w:val="22"/>
          <w:lang w:val="es-MX"/>
        </w:rPr>
        <w:t>ropuesta de modificación del artículo 18.6.1 del Reglamento de Crédito</w:t>
      </w:r>
      <w:r>
        <w:rPr>
          <w:sz w:val="22"/>
          <w:szCs w:val="22"/>
          <w:lang w:val="es-MX"/>
        </w:rPr>
        <w:t xml:space="preserve">, preparada por los directivos Guillermo Cubillos y Sandra Zumbado: </w:t>
      </w:r>
    </w:p>
    <w:p w:rsidR="00F14BA4" w:rsidRDefault="00F14BA4" w:rsidP="00F14BA4">
      <w:pPr>
        <w:jc w:val="both"/>
        <w:rPr>
          <w:sz w:val="22"/>
          <w:szCs w:val="22"/>
          <w:lang w:val="es-MX"/>
        </w:rPr>
      </w:pPr>
    </w:p>
    <w:p w:rsidR="00F14BA4" w:rsidRDefault="00F14BA4" w:rsidP="00F14BA4">
      <w:pPr>
        <w:jc w:val="both"/>
        <w:rPr>
          <w:sz w:val="22"/>
          <w:szCs w:val="22"/>
          <w:lang w:val="es-MX"/>
        </w:rPr>
      </w:pPr>
    </w:p>
    <w:tbl>
      <w:tblPr>
        <w:tblStyle w:val="Tablaconcuadrcula"/>
        <w:tblW w:w="0" w:type="auto"/>
        <w:tblInd w:w="720" w:type="dxa"/>
        <w:tblLook w:val="04A0"/>
      </w:tblPr>
      <w:tblGrid>
        <w:gridCol w:w="4167"/>
        <w:gridCol w:w="4167"/>
      </w:tblGrid>
      <w:tr w:rsidR="00F14BA4" w:rsidTr="00F47E0B">
        <w:tc>
          <w:tcPr>
            <w:tcW w:w="4167" w:type="dxa"/>
          </w:tcPr>
          <w:p w:rsidR="00F14BA4" w:rsidRDefault="00F14BA4" w:rsidP="00F47E0B">
            <w:pPr>
              <w:rPr>
                <w:rFonts w:ascii="Verdana" w:hAnsi="Verdana"/>
                <w:sz w:val="20"/>
                <w:szCs w:val="20"/>
              </w:rPr>
            </w:pPr>
            <w:r>
              <w:rPr>
                <w:rFonts w:ascii="Verdana" w:hAnsi="Verdana"/>
                <w:sz w:val="20"/>
                <w:szCs w:val="20"/>
              </w:rPr>
              <w:t>VIGENTE</w:t>
            </w:r>
          </w:p>
        </w:tc>
        <w:tc>
          <w:tcPr>
            <w:tcW w:w="4167" w:type="dxa"/>
          </w:tcPr>
          <w:p w:rsidR="00F14BA4" w:rsidRDefault="00F14BA4" w:rsidP="00F47E0B">
            <w:pPr>
              <w:rPr>
                <w:rFonts w:ascii="Verdana" w:hAnsi="Verdana"/>
                <w:sz w:val="20"/>
                <w:szCs w:val="20"/>
              </w:rPr>
            </w:pPr>
            <w:r>
              <w:rPr>
                <w:rFonts w:ascii="Verdana" w:hAnsi="Verdana"/>
                <w:sz w:val="20"/>
                <w:szCs w:val="20"/>
              </w:rPr>
              <w:t>PROPUESTA MODIFICACION</w:t>
            </w:r>
          </w:p>
        </w:tc>
      </w:tr>
      <w:tr w:rsidR="00F14BA4" w:rsidTr="00F47E0B">
        <w:tc>
          <w:tcPr>
            <w:tcW w:w="4167" w:type="dxa"/>
          </w:tcPr>
          <w:p w:rsidR="00F14BA4" w:rsidRDefault="00F14BA4" w:rsidP="00F47E0B">
            <w:pPr>
              <w:rPr>
                <w:rFonts w:ascii="Verdana" w:hAnsi="Verdana"/>
                <w:sz w:val="20"/>
                <w:szCs w:val="20"/>
              </w:rPr>
            </w:pPr>
            <w:r w:rsidRPr="001137DA">
              <w:rPr>
                <w:rFonts w:ascii="Verdana" w:hAnsi="Verdana"/>
                <w:sz w:val="20"/>
                <w:szCs w:val="20"/>
              </w:rPr>
              <w:t>18.6.1 Requisitos</w:t>
            </w:r>
          </w:p>
          <w:p w:rsidR="00F14BA4" w:rsidRDefault="00F14BA4" w:rsidP="00F47E0B">
            <w:pPr>
              <w:rPr>
                <w:rFonts w:ascii="Verdana" w:hAnsi="Verdana"/>
                <w:sz w:val="20"/>
                <w:szCs w:val="20"/>
              </w:rPr>
            </w:pP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No se otorgará créditos al colegiado (a) que se encuentre atrasado en sus obligaciones con el Fondo o con el Colegio.</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Debe tener como mínimo un año de afiliado al Colegio.</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Debe llenarse en forma clara y completa la “Solicitud de crédito revolutivo de facturas” y entregarse como mínimo tres días antes de la sesión del Consejo Administrativo.</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Fotocopia de la cédula de identidad.</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Estados financieros de la empresa del último periodo fiscal y el último periodo económico.</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Facturas y órdenes de compra.</w:t>
            </w:r>
            <w:r>
              <w:rPr>
                <w:rFonts w:ascii="Verdana" w:hAnsi="Verdana"/>
                <w:sz w:val="20"/>
                <w:szCs w:val="20"/>
              </w:rPr>
              <w:t xml:space="preserve"> </w:t>
            </w:r>
            <w:r w:rsidRPr="00F00D99">
              <w:rPr>
                <w:rFonts w:ascii="Verdana" w:hAnsi="Verdana"/>
                <w:sz w:val="20"/>
                <w:szCs w:val="20"/>
              </w:rPr>
              <w:t>con respecto a las fechas, sellos, estado físico, datos legibles y sin tachones</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Cumplir con los requisitos establecidos en el Reglamento de crédito vigente del Fondo.</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Únicamente se tramitarán facturas de instituciones públicas.</w:t>
            </w:r>
          </w:p>
          <w:p w:rsidR="00F14BA4" w:rsidRPr="00F00D99" w:rsidRDefault="00F14BA4" w:rsidP="00F47E0B">
            <w:pPr>
              <w:numPr>
                <w:ilvl w:val="0"/>
                <w:numId w:val="3"/>
              </w:numPr>
              <w:jc w:val="both"/>
              <w:rPr>
                <w:rFonts w:ascii="Verdana" w:hAnsi="Verdana"/>
                <w:sz w:val="20"/>
                <w:szCs w:val="20"/>
              </w:rPr>
            </w:pPr>
            <w:r w:rsidRPr="00F00D99">
              <w:rPr>
                <w:rFonts w:ascii="Verdana" w:hAnsi="Verdana"/>
                <w:sz w:val="20"/>
                <w:szCs w:val="20"/>
              </w:rPr>
              <w:t xml:space="preserve">Se dejará como respaldo la factura copia original y una </w:t>
            </w:r>
            <w:r w:rsidRPr="00F00D99">
              <w:rPr>
                <w:rFonts w:ascii="Verdana" w:hAnsi="Verdana"/>
                <w:sz w:val="20"/>
                <w:szCs w:val="20"/>
              </w:rPr>
              <w:lastRenderedPageBreak/>
              <w:t>garantía colateral (letra de cambio a la vista).</w:t>
            </w:r>
          </w:p>
          <w:p w:rsidR="00F14BA4" w:rsidRPr="001137DA" w:rsidRDefault="00F14BA4" w:rsidP="00F47E0B">
            <w:pPr>
              <w:rPr>
                <w:rFonts w:ascii="Verdana" w:hAnsi="Verdana"/>
                <w:sz w:val="20"/>
                <w:szCs w:val="20"/>
              </w:rPr>
            </w:pPr>
          </w:p>
        </w:tc>
        <w:tc>
          <w:tcPr>
            <w:tcW w:w="4167" w:type="dxa"/>
          </w:tcPr>
          <w:p w:rsidR="00F14BA4" w:rsidRDefault="00F14BA4" w:rsidP="00F47E0B">
            <w:pPr>
              <w:rPr>
                <w:rFonts w:ascii="Verdana" w:hAnsi="Verdana"/>
                <w:sz w:val="20"/>
                <w:szCs w:val="20"/>
              </w:rPr>
            </w:pPr>
            <w:r w:rsidRPr="001137DA">
              <w:rPr>
                <w:rFonts w:ascii="Verdana" w:hAnsi="Verdana"/>
                <w:sz w:val="20"/>
                <w:szCs w:val="20"/>
              </w:rPr>
              <w:lastRenderedPageBreak/>
              <w:t>18.6.1 Requisitos</w:t>
            </w:r>
          </w:p>
          <w:p w:rsidR="00F14BA4" w:rsidRDefault="00F14BA4" w:rsidP="00F47E0B">
            <w:pPr>
              <w:rPr>
                <w:rFonts w:ascii="Verdana" w:hAnsi="Verdana"/>
                <w:sz w:val="20"/>
                <w:szCs w:val="20"/>
              </w:rPr>
            </w:pPr>
          </w:p>
          <w:p w:rsidR="00F14BA4" w:rsidRPr="00F00D99" w:rsidRDefault="00F14BA4" w:rsidP="00F47E0B">
            <w:pPr>
              <w:numPr>
                <w:ilvl w:val="0"/>
                <w:numId w:val="4"/>
              </w:numPr>
              <w:jc w:val="both"/>
              <w:rPr>
                <w:rFonts w:ascii="Verdana" w:hAnsi="Verdana"/>
                <w:sz w:val="20"/>
                <w:szCs w:val="20"/>
              </w:rPr>
            </w:pPr>
            <w:r w:rsidRPr="00F00D99">
              <w:rPr>
                <w:rFonts w:ascii="Verdana" w:hAnsi="Verdana"/>
                <w:sz w:val="20"/>
                <w:szCs w:val="20"/>
              </w:rPr>
              <w:t>No se otorgará créditos al colegiado (a) que se encuentre atrasado en sus obligaciones con el Fondo o con el Colegio.</w:t>
            </w:r>
          </w:p>
          <w:p w:rsidR="00F14BA4" w:rsidRPr="00A83885" w:rsidRDefault="00F14BA4" w:rsidP="00F47E0B">
            <w:pPr>
              <w:numPr>
                <w:ilvl w:val="0"/>
                <w:numId w:val="4"/>
              </w:numPr>
              <w:jc w:val="both"/>
              <w:rPr>
                <w:rFonts w:ascii="Verdana" w:eastAsia="MS Mincho" w:hAnsi="Verdana" w:cs="Times New Roman"/>
                <w:sz w:val="20"/>
                <w:szCs w:val="20"/>
              </w:rPr>
            </w:pPr>
            <w:r w:rsidRPr="00A83885">
              <w:rPr>
                <w:rFonts w:ascii="Verdana" w:eastAsia="MS Mincho" w:hAnsi="Verdana" w:cs="Times New Roman"/>
                <w:sz w:val="20"/>
                <w:szCs w:val="20"/>
              </w:rPr>
              <w:t xml:space="preserve">Debe tener como mínimo un año de afiliado al COLPER  y  más de un año continuo de prestación del servicio que ofrece como empresa de comunicación, y cuya razón social deberá estar debidamente inscrita, sea(medio gráfico, espacio radiofónico, televisivo, creativo de producción, impreso o de asesoría en comunicación).   </w:t>
            </w:r>
          </w:p>
          <w:p w:rsidR="00F14BA4" w:rsidRPr="00F00D99" w:rsidRDefault="00F14BA4" w:rsidP="00F47E0B">
            <w:pPr>
              <w:numPr>
                <w:ilvl w:val="0"/>
                <w:numId w:val="4"/>
              </w:numPr>
              <w:jc w:val="both"/>
              <w:rPr>
                <w:rFonts w:ascii="Verdana" w:hAnsi="Verdana"/>
                <w:sz w:val="20"/>
                <w:szCs w:val="20"/>
              </w:rPr>
            </w:pPr>
            <w:r w:rsidRPr="00F00D99">
              <w:rPr>
                <w:rFonts w:ascii="Verdana" w:hAnsi="Verdana"/>
                <w:sz w:val="20"/>
                <w:szCs w:val="20"/>
              </w:rPr>
              <w:t xml:space="preserve">Debe llenarse en forma clara y completa la </w:t>
            </w:r>
            <w:r w:rsidRPr="00123502">
              <w:rPr>
                <w:rFonts w:ascii="Verdana" w:hAnsi="Verdana"/>
                <w:sz w:val="20"/>
                <w:szCs w:val="20"/>
                <w:highlight w:val="yellow"/>
              </w:rPr>
              <w:t xml:space="preserve">“Solicitud de crédito” </w:t>
            </w:r>
            <w:r w:rsidRPr="00123502">
              <w:rPr>
                <w:rFonts w:ascii="Verdana" w:hAnsi="Verdana"/>
                <w:sz w:val="20"/>
                <w:szCs w:val="20"/>
              </w:rPr>
              <w:t>y</w:t>
            </w:r>
            <w:r w:rsidRPr="00F00D99">
              <w:rPr>
                <w:rFonts w:ascii="Verdana" w:hAnsi="Verdana"/>
                <w:sz w:val="20"/>
                <w:szCs w:val="20"/>
              </w:rPr>
              <w:t xml:space="preserve"> entregarse como mínimo tres días antes de la sesión del Consejo Administrativo.</w:t>
            </w:r>
          </w:p>
          <w:p w:rsidR="00F14BA4" w:rsidRPr="00F00D99" w:rsidRDefault="00F14BA4" w:rsidP="00F47E0B">
            <w:pPr>
              <w:numPr>
                <w:ilvl w:val="0"/>
                <w:numId w:val="4"/>
              </w:numPr>
              <w:jc w:val="both"/>
              <w:rPr>
                <w:rFonts w:ascii="Verdana" w:hAnsi="Verdana"/>
                <w:sz w:val="20"/>
                <w:szCs w:val="20"/>
              </w:rPr>
            </w:pPr>
            <w:r w:rsidRPr="00F00D99">
              <w:rPr>
                <w:rFonts w:ascii="Verdana" w:hAnsi="Verdana"/>
                <w:sz w:val="20"/>
                <w:szCs w:val="20"/>
              </w:rPr>
              <w:t>Fotocopia de la cédula de identidad.</w:t>
            </w:r>
          </w:p>
          <w:p w:rsidR="00F14BA4" w:rsidRPr="00F00D99" w:rsidRDefault="00F14BA4" w:rsidP="00F47E0B">
            <w:pPr>
              <w:numPr>
                <w:ilvl w:val="0"/>
                <w:numId w:val="4"/>
              </w:numPr>
              <w:jc w:val="both"/>
              <w:rPr>
                <w:rFonts w:ascii="Verdana" w:hAnsi="Verdana"/>
                <w:sz w:val="20"/>
                <w:szCs w:val="20"/>
              </w:rPr>
            </w:pPr>
            <w:r w:rsidRPr="00F00D99">
              <w:rPr>
                <w:rFonts w:ascii="Verdana" w:hAnsi="Verdana"/>
                <w:sz w:val="20"/>
                <w:szCs w:val="20"/>
              </w:rPr>
              <w:t>Estados financieros de la empresa del último periodo fiscal y el último periodo económico.</w:t>
            </w:r>
          </w:p>
          <w:p w:rsidR="00F14BA4" w:rsidRDefault="00F14BA4" w:rsidP="00F47E0B">
            <w:pPr>
              <w:numPr>
                <w:ilvl w:val="0"/>
                <w:numId w:val="4"/>
              </w:numPr>
              <w:jc w:val="both"/>
              <w:rPr>
                <w:rFonts w:ascii="Verdana" w:hAnsi="Verdana"/>
                <w:sz w:val="20"/>
                <w:szCs w:val="20"/>
              </w:rPr>
            </w:pPr>
            <w:r>
              <w:rPr>
                <w:rFonts w:ascii="Verdana" w:hAnsi="Verdana"/>
                <w:sz w:val="20"/>
                <w:szCs w:val="20"/>
              </w:rPr>
              <w:t>Orden de compra debidamente firmada.</w:t>
            </w:r>
          </w:p>
          <w:p w:rsidR="00F14BA4" w:rsidRPr="00A83885" w:rsidRDefault="00F14BA4" w:rsidP="00F47E0B">
            <w:pPr>
              <w:numPr>
                <w:ilvl w:val="0"/>
                <w:numId w:val="4"/>
              </w:numPr>
              <w:jc w:val="both"/>
              <w:rPr>
                <w:rFonts w:ascii="Verdana" w:hAnsi="Verdana"/>
                <w:sz w:val="20"/>
                <w:szCs w:val="20"/>
                <w:highlight w:val="yellow"/>
              </w:rPr>
            </w:pPr>
            <w:r w:rsidRPr="00A83885">
              <w:rPr>
                <w:rFonts w:ascii="Verdana" w:eastAsia="MS Mincho" w:hAnsi="Verdana" w:cs="Times New Roman"/>
                <w:sz w:val="20"/>
                <w:szCs w:val="20"/>
                <w:highlight w:val="yellow"/>
              </w:rPr>
              <w:lastRenderedPageBreak/>
              <w:t>Presentar factura copia original con datos legibles, sin tachones, debidamente sellada por la institución que la recibe para trámite, con indicación de nombre, firma de la persona que recibe y número de teléfono para verificación de los datos</w:t>
            </w:r>
            <w:r>
              <w:rPr>
                <w:rFonts w:ascii="Verdana" w:hAnsi="Verdana"/>
                <w:sz w:val="20"/>
                <w:szCs w:val="20"/>
                <w:highlight w:val="yellow"/>
              </w:rPr>
              <w:t>.</w:t>
            </w:r>
          </w:p>
          <w:p w:rsidR="00F14BA4" w:rsidRPr="00A83885" w:rsidRDefault="00F14BA4" w:rsidP="00F47E0B">
            <w:pPr>
              <w:numPr>
                <w:ilvl w:val="0"/>
                <w:numId w:val="4"/>
              </w:numPr>
              <w:jc w:val="both"/>
              <w:rPr>
                <w:rFonts w:ascii="Verdana" w:eastAsia="MS Mincho" w:hAnsi="Verdana" w:cs="Times New Roman"/>
                <w:sz w:val="20"/>
                <w:szCs w:val="20"/>
              </w:rPr>
            </w:pPr>
            <w:r w:rsidRPr="00A83885">
              <w:rPr>
                <w:rFonts w:ascii="Verdana" w:eastAsia="MS Mincho" w:hAnsi="Verdana" w:cs="Times New Roman"/>
                <w:sz w:val="20"/>
                <w:szCs w:val="20"/>
              </w:rPr>
              <w:t xml:space="preserve">El plazo máximo para presentación de las facturas al Fondo de Mutualidad será de 15 días </w:t>
            </w:r>
            <w:r>
              <w:rPr>
                <w:rFonts w:ascii="Verdana" w:eastAsia="MS Mincho" w:hAnsi="Verdana" w:cs="Times New Roman"/>
                <w:sz w:val="20"/>
                <w:szCs w:val="20"/>
              </w:rPr>
              <w:t>naturales</w:t>
            </w:r>
            <w:r w:rsidRPr="00A83885">
              <w:rPr>
                <w:rFonts w:ascii="Verdana" w:eastAsia="MS Mincho" w:hAnsi="Verdana" w:cs="Times New Roman"/>
                <w:sz w:val="20"/>
                <w:szCs w:val="20"/>
              </w:rPr>
              <w:t xml:space="preserve"> posteriores a la fecha de recibido para trámite de pago de la factura ante la institución contratante.  </w:t>
            </w:r>
          </w:p>
          <w:p w:rsidR="00F14BA4" w:rsidRPr="00A83885" w:rsidRDefault="00F14BA4" w:rsidP="00F47E0B">
            <w:pPr>
              <w:numPr>
                <w:ilvl w:val="0"/>
                <w:numId w:val="4"/>
              </w:numPr>
              <w:jc w:val="both"/>
              <w:rPr>
                <w:rFonts w:ascii="Verdana" w:hAnsi="Verdana"/>
                <w:sz w:val="20"/>
                <w:szCs w:val="20"/>
                <w:highlight w:val="yellow"/>
              </w:rPr>
            </w:pPr>
          </w:p>
          <w:p w:rsidR="00F14BA4" w:rsidRDefault="00F14BA4" w:rsidP="00F47E0B">
            <w:pPr>
              <w:numPr>
                <w:ilvl w:val="0"/>
                <w:numId w:val="4"/>
              </w:numPr>
              <w:jc w:val="both"/>
              <w:rPr>
                <w:rFonts w:ascii="Verdana" w:hAnsi="Verdana"/>
                <w:sz w:val="20"/>
                <w:szCs w:val="20"/>
              </w:rPr>
            </w:pPr>
            <w:r w:rsidRPr="00F00D99">
              <w:rPr>
                <w:rFonts w:ascii="Verdana" w:hAnsi="Verdana"/>
                <w:sz w:val="20"/>
                <w:szCs w:val="20"/>
              </w:rPr>
              <w:t>Se dejará como respaldo la factura copia original y una garantía colateral (letra de cambio a la vista).</w:t>
            </w:r>
          </w:p>
          <w:p w:rsidR="00F14BA4" w:rsidRPr="00A83885" w:rsidRDefault="00F14BA4" w:rsidP="00F47E0B">
            <w:pPr>
              <w:numPr>
                <w:ilvl w:val="0"/>
                <w:numId w:val="4"/>
              </w:numPr>
              <w:jc w:val="both"/>
              <w:rPr>
                <w:rFonts w:ascii="Verdana" w:eastAsia="MS Mincho" w:hAnsi="Verdana" w:cs="Times New Roman"/>
                <w:sz w:val="20"/>
                <w:szCs w:val="20"/>
                <w:highlight w:val="yellow"/>
              </w:rPr>
            </w:pPr>
            <w:r>
              <w:rPr>
                <w:rFonts w:ascii="Verdana" w:eastAsia="MS Mincho" w:hAnsi="Verdana" w:cs="Times New Roman"/>
                <w:sz w:val="20"/>
                <w:szCs w:val="20"/>
                <w:highlight w:val="yellow"/>
              </w:rPr>
              <w:t xml:space="preserve">En el caso de facturas tramitadas por medio de  agencias de publicidad, el monto a girar será </w:t>
            </w:r>
            <w:r w:rsidRPr="00A83885">
              <w:rPr>
                <w:rFonts w:ascii="Verdana" w:eastAsia="MS Mincho" w:hAnsi="Verdana" w:cs="Times New Roman"/>
                <w:sz w:val="20"/>
                <w:szCs w:val="20"/>
                <w:highlight w:val="yellow"/>
              </w:rPr>
              <w:t xml:space="preserve">el noventa por ciento del total de la factura, menos el veinte por ciento de la comisión de Agencia.     </w:t>
            </w:r>
          </w:p>
          <w:p w:rsidR="00F14BA4" w:rsidRPr="00A83885" w:rsidRDefault="00F14BA4" w:rsidP="00F47E0B">
            <w:pPr>
              <w:numPr>
                <w:ilvl w:val="0"/>
                <w:numId w:val="4"/>
              </w:numPr>
              <w:jc w:val="both"/>
              <w:rPr>
                <w:rFonts w:ascii="Verdana" w:hAnsi="Verdana"/>
                <w:sz w:val="20"/>
                <w:szCs w:val="20"/>
              </w:rPr>
            </w:pPr>
            <w:r w:rsidRPr="00A83885">
              <w:rPr>
                <w:rFonts w:ascii="Verdana" w:hAnsi="Verdana"/>
                <w:sz w:val="20"/>
                <w:szCs w:val="20"/>
              </w:rPr>
              <w:t>Cumplir con los requisitos establecidos en el Reglamento de crédito vigente del Fondo.</w:t>
            </w:r>
          </w:p>
          <w:p w:rsidR="00F14BA4" w:rsidRPr="001137DA" w:rsidRDefault="00F14BA4" w:rsidP="00F47E0B">
            <w:pPr>
              <w:jc w:val="center"/>
              <w:rPr>
                <w:rFonts w:ascii="Verdana" w:hAnsi="Verdana"/>
                <w:sz w:val="20"/>
                <w:szCs w:val="20"/>
              </w:rPr>
            </w:pPr>
          </w:p>
        </w:tc>
      </w:tr>
    </w:tbl>
    <w:p w:rsidR="00F14BA4" w:rsidRPr="007F7716" w:rsidRDefault="00F14BA4" w:rsidP="00F14BA4">
      <w:pPr>
        <w:jc w:val="both"/>
        <w:rPr>
          <w:sz w:val="22"/>
          <w:szCs w:val="22"/>
        </w:rPr>
      </w:pPr>
    </w:p>
    <w:p w:rsidR="00F14BA4" w:rsidRPr="007F7716" w:rsidRDefault="00F14BA4" w:rsidP="00F14BA4">
      <w:pPr>
        <w:pStyle w:val="Textosinformato"/>
        <w:jc w:val="both"/>
        <w:rPr>
          <w:rFonts w:ascii="Times New Roman" w:eastAsia="Batang" w:hAnsi="Times New Roman" w:cs="Times New Roman"/>
          <w:b/>
          <w:i/>
          <w:sz w:val="22"/>
          <w:szCs w:val="22"/>
          <w:lang w:val="es-MX" w:eastAsia="es-CR"/>
        </w:rPr>
      </w:pPr>
      <w:r w:rsidRPr="007F7716">
        <w:rPr>
          <w:rFonts w:ascii="Times New Roman" w:eastAsia="Batang" w:hAnsi="Times New Roman" w:cs="Times New Roman"/>
          <w:b/>
          <w:i/>
          <w:sz w:val="22"/>
          <w:szCs w:val="22"/>
          <w:lang w:val="es-MX" w:eastAsia="es-CR"/>
        </w:rPr>
        <w:t xml:space="preserve">Se conoce, se realizan las modificaciones y se analizará en conjunto </w:t>
      </w:r>
      <w:r>
        <w:rPr>
          <w:rFonts w:ascii="Times New Roman" w:eastAsia="Batang" w:hAnsi="Times New Roman" w:cs="Times New Roman"/>
          <w:b/>
          <w:i/>
          <w:sz w:val="22"/>
          <w:szCs w:val="22"/>
          <w:lang w:val="es-MX" w:eastAsia="es-CR"/>
        </w:rPr>
        <w:t>con el artículo 18.6.2.</w:t>
      </w:r>
    </w:p>
    <w:p w:rsidR="00F14BA4" w:rsidRPr="0055491D" w:rsidRDefault="00F14BA4" w:rsidP="00F14BA4">
      <w:pPr>
        <w:pStyle w:val="Textosinformato"/>
        <w:rPr>
          <w:sz w:val="22"/>
          <w:szCs w:val="22"/>
        </w:rPr>
      </w:pPr>
    </w:p>
    <w:p w:rsidR="00F14BA4" w:rsidRPr="0036611C" w:rsidRDefault="00F14BA4" w:rsidP="00F14BA4">
      <w:pPr>
        <w:pStyle w:val="Textosinformato"/>
        <w:jc w:val="both"/>
        <w:rPr>
          <w:rFonts w:ascii="Times New Roman" w:eastAsia="Batang" w:hAnsi="Times New Roman" w:cs="Times New Roman"/>
          <w:color w:val="000000" w:themeColor="text1"/>
          <w:sz w:val="22"/>
          <w:szCs w:val="22"/>
          <w:lang w:val="es-MX" w:eastAsia="es-CR"/>
        </w:rPr>
      </w:pPr>
      <w:r>
        <w:rPr>
          <w:rFonts w:ascii="Times New Roman" w:eastAsia="Batang" w:hAnsi="Times New Roman" w:cs="Times New Roman"/>
          <w:sz w:val="22"/>
          <w:szCs w:val="22"/>
          <w:lang w:val="es-MX" w:eastAsia="es-CR"/>
        </w:rPr>
        <w:t xml:space="preserve">2.4 Se propone la redacción de la resolución administrativa y el transitorio para el pago de subsidio de retiro, para aquellas personas que cumplieron los 65 años y que no realizaron la solicitud de </w:t>
      </w:r>
      <w:r w:rsidRPr="0036611C">
        <w:rPr>
          <w:rFonts w:ascii="Times New Roman" w:eastAsia="Batang" w:hAnsi="Times New Roman" w:cs="Times New Roman"/>
          <w:color w:val="000000" w:themeColor="text1"/>
          <w:sz w:val="22"/>
          <w:szCs w:val="22"/>
          <w:lang w:val="es-MX" w:eastAsia="es-CR"/>
        </w:rPr>
        <w:t>retiro</w:t>
      </w:r>
      <w:r>
        <w:rPr>
          <w:rFonts w:ascii="Times New Roman" w:eastAsia="Batang" w:hAnsi="Times New Roman" w:cs="Times New Roman"/>
          <w:color w:val="000000" w:themeColor="text1"/>
          <w:sz w:val="22"/>
          <w:szCs w:val="22"/>
          <w:lang w:val="es-MX" w:eastAsia="es-CR"/>
        </w:rPr>
        <w:t xml:space="preserve"> en el momento que corresp</w:t>
      </w:r>
      <w:r w:rsidRPr="0036611C">
        <w:rPr>
          <w:rFonts w:ascii="Times New Roman" w:eastAsia="Batang" w:hAnsi="Times New Roman" w:cs="Times New Roman"/>
          <w:color w:val="000000" w:themeColor="text1"/>
          <w:sz w:val="22"/>
          <w:szCs w:val="22"/>
          <w:lang w:val="es-MX" w:eastAsia="es-CR"/>
        </w:rPr>
        <w:t>ondía.</w:t>
      </w:r>
    </w:p>
    <w:p w:rsidR="00F14BA4" w:rsidRDefault="00F14BA4" w:rsidP="00F14BA4">
      <w:pPr>
        <w:jc w:val="center"/>
        <w:rPr>
          <w:rFonts w:ascii="Bell MT" w:hAnsi="Bell MT"/>
          <w:b/>
          <w:i/>
        </w:rPr>
      </w:pPr>
    </w:p>
    <w:p w:rsidR="00F14BA4" w:rsidRPr="005C456F" w:rsidRDefault="00F14BA4" w:rsidP="00F14BA4">
      <w:pPr>
        <w:jc w:val="center"/>
        <w:rPr>
          <w:rFonts w:ascii="Bell MT" w:hAnsi="Bell MT"/>
          <w:i/>
        </w:rPr>
      </w:pPr>
      <w:r w:rsidRPr="005C456F">
        <w:rPr>
          <w:rFonts w:ascii="Bell MT" w:hAnsi="Bell MT"/>
          <w:b/>
          <w:i/>
        </w:rPr>
        <w:t xml:space="preserve">RESOLUCION ADMINISTRATIVA </w:t>
      </w:r>
      <w:r>
        <w:rPr>
          <w:rFonts w:ascii="Bell MT" w:hAnsi="Bell MT"/>
          <w:b/>
          <w:i/>
        </w:rPr>
        <w:t xml:space="preserve">PARA LOS </w:t>
      </w:r>
      <w:r w:rsidRPr="005C456F">
        <w:rPr>
          <w:rFonts w:ascii="Bell MT" w:hAnsi="Bell MT"/>
          <w:b/>
          <w:i/>
        </w:rPr>
        <w:t xml:space="preserve">CASOS DE COLEGIADOS CON MAS DE 65 AÑOS Y QUE </w:t>
      </w:r>
      <w:r>
        <w:rPr>
          <w:rFonts w:ascii="Bell MT" w:hAnsi="Bell MT"/>
          <w:b/>
          <w:i/>
        </w:rPr>
        <w:t xml:space="preserve">NO SOLICITARON </w:t>
      </w:r>
      <w:r w:rsidRPr="005C456F">
        <w:rPr>
          <w:rFonts w:ascii="Bell MT" w:hAnsi="Bell MT"/>
          <w:b/>
          <w:i/>
        </w:rPr>
        <w:t>EL SUBSIDIO DE RETIRO</w:t>
      </w:r>
    </w:p>
    <w:p w:rsidR="00F14BA4" w:rsidRDefault="00F14BA4" w:rsidP="00F14BA4">
      <w:pPr>
        <w:jc w:val="both"/>
        <w:rPr>
          <w:rFonts w:ascii="Bell MT" w:hAnsi="Bell MT"/>
          <w:i/>
        </w:rPr>
      </w:pPr>
    </w:p>
    <w:p w:rsidR="00F14BA4" w:rsidRDefault="00F14BA4" w:rsidP="00F14BA4">
      <w:pPr>
        <w:jc w:val="both"/>
        <w:rPr>
          <w:rFonts w:ascii="Bell MT" w:hAnsi="Bell MT"/>
          <w:i/>
        </w:rPr>
      </w:pPr>
      <w:r w:rsidRPr="005C456F">
        <w:rPr>
          <w:rFonts w:ascii="Bell MT" w:hAnsi="Bell MT"/>
          <w:i/>
        </w:rPr>
        <w:t>En virtud de que existe un grupo indeterminado de colegiados que ya cumplieron los 65 años y que no</w:t>
      </w:r>
      <w:r>
        <w:rPr>
          <w:rFonts w:ascii="Bell MT" w:hAnsi="Bell MT"/>
          <w:i/>
        </w:rPr>
        <w:t xml:space="preserve"> solicitaron en su oportunidad el subsidio de retiro, se establece la presente resolución administrativa con el fin de normar estos casos y establecer </w:t>
      </w:r>
      <w:r w:rsidRPr="005C456F">
        <w:rPr>
          <w:rFonts w:ascii="Bell MT" w:hAnsi="Bell MT"/>
          <w:i/>
        </w:rPr>
        <w:t>un procedimiento de aplicación general para las situaciones similares que se presenten.</w:t>
      </w:r>
    </w:p>
    <w:p w:rsidR="00F14BA4" w:rsidRDefault="00F14BA4" w:rsidP="00F14BA4">
      <w:pPr>
        <w:jc w:val="both"/>
        <w:rPr>
          <w:rFonts w:ascii="Bell MT" w:hAnsi="Bell MT"/>
          <w:i/>
        </w:rPr>
      </w:pPr>
    </w:p>
    <w:p w:rsidR="00F14BA4" w:rsidRPr="000A5836" w:rsidRDefault="00F14BA4" w:rsidP="00F14BA4">
      <w:pPr>
        <w:jc w:val="both"/>
        <w:rPr>
          <w:rFonts w:ascii="Bell MT" w:hAnsi="Bell MT"/>
          <w:i/>
          <w:lang w:val="es-MX"/>
        </w:rPr>
      </w:pPr>
      <w:r w:rsidRPr="000A5836">
        <w:rPr>
          <w:rFonts w:ascii="Bell MT" w:hAnsi="Bell MT"/>
          <w:i/>
          <w:lang w:val="es-MX"/>
        </w:rPr>
        <w:t xml:space="preserve">La administración </w:t>
      </w:r>
      <w:r>
        <w:rPr>
          <w:rFonts w:ascii="Bell MT" w:hAnsi="Bell MT"/>
          <w:i/>
          <w:lang w:val="es-MX"/>
        </w:rPr>
        <w:t>deberá de estudiar las solicitudes</w:t>
      </w:r>
      <w:r w:rsidRPr="000A5836">
        <w:rPr>
          <w:rFonts w:ascii="Bell MT" w:hAnsi="Bell MT"/>
          <w:i/>
          <w:lang w:val="es-MX"/>
        </w:rPr>
        <w:t xml:space="preserve"> de subsidio de retiro de las personas que así lo </w:t>
      </w:r>
      <w:r>
        <w:rPr>
          <w:rFonts w:ascii="Bell MT" w:hAnsi="Bell MT"/>
          <w:i/>
          <w:lang w:val="es-MX"/>
        </w:rPr>
        <w:t>requieran</w:t>
      </w:r>
      <w:r w:rsidRPr="000A5836">
        <w:rPr>
          <w:rFonts w:ascii="Bell MT" w:hAnsi="Bell MT"/>
          <w:i/>
          <w:lang w:val="es-MX"/>
        </w:rPr>
        <w:t xml:space="preserve">, para lo cual se tomará como base </w:t>
      </w:r>
      <w:r>
        <w:rPr>
          <w:rFonts w:ascii="Bell MT" w:hAnsi="Bell MT"/>
          <w:i/>
          <w:lang w:val="es-MX"/>
        </w:rPr>
        <w:t xml:space="preserve">las condiciones y los montos </w:t>
      </w:r>
      <w:r w:rsidRPr="000A5836">
        <w:rPr>
          <w:rFonts w:ascii="Bell MT" w:hAnsi="Bell MT"/>
          <w:i/>
          <w:lang w:val="es-MX"/>
        </w:rPr>
        <w:t>establ</w:t>
      </w:r>
      <w:r>
        <w:rPr>
          <w:rFonts w:ascii="Bell MT" w:hAnsi="Bell MT"/>
          <w:i/>
          <w:lang w:val="es-MX"/>
        </w:rPr>
        <w:t xml:space="preserve">ecidos en la </w:t>
      </w:r>
      <w:r>
        <w:rPr>
          <w:rFonts w:ascii="Bell MT" w:hAnsi="Bell MT"/>
          <w:i/>
          <w:lang w:val="es-MX"/>
        </w:rPr>
        <w:lastRenderedPageBreak/>
        <w:t xml:space="preserve">normativa vigente a la fecha en que cumplió </w:t>
      </w:r>
      <w:r w:rsidRPr="000A5836">
        <w:rPr>
          <w:rFonts w:ascii="Bell MT" w:hAnsi="Bell MT"/>
          <w:i/>
          <w:lang w:val="es-MX"/>
        </w:rPr>
        <w:t>65 años; en caso de no existir, se hará con la normativa anterior más cercana a la fecha de cumplimiento de la edad.</w:t>
      </w:r>
    </w:p>
    <w:p w:rsidR="00F14BA4" w:rsidRPr="000A5836" w:rsidRDefault="00F14BA4" w:rsidP="00F14BA4">
      <w:pPr>
        <w:jc w:val="both"/>
        <w:rPr>
          <w:rFonts w:ascii="Bell MT" w:hAnsi="Bell MT"/>
          <w:i/>
          <w:lang w:val="es-MX"/>
        </w:rPr>
      </w:pPr>
    </w:p>
    <w:p w:rsidR="00F14BA4" w:rsidRDefault="00F14BA4" w:rsidP="00F14BA4">
      <w:pPr>
        <w:jc w:val="both"/>
        <w:rPr>
          <w:rFonts w:ascii="Bell MT" w:hAnsi="Bell MT"/>
          <w:i/>
          <w:lang w:val="es-MX"/>
        </w:rPr>
      </w:pPr>
      <w:r w:rsidRPr="000A5836">
        <w:rPr>
          <w:rFonts w:ascii="Bell MT" w:hAnsi="Bell MT"/>
          <w:i/>
          <w:lang w:val="es-MX"/>
        </w:rPr>
        <w:t xml:space="preserve">El cálculo del monto a </w:t>
      </w:r>
      <w:r>
        <w:rPr>
          <w:rFonts w:ascii="Bell MT" w:hAnsi="Bell MT"/>
          <w:i/>
          <w:lang w:val="es-MX"/>
        </w:rPr>
        <w:t>cancelar</w:t>
      </w:r>
      <w:r w:rsidRPr="000A5836">
        <w:rPr>
          <w:rFonts w:ascii="Bell MT" w:hAnsi="Bell MT"/>
          <w:i/>
          <w:lang w:val="es-MX"/>
        </w:rPr>
        <w:t xml:space="preserve"> se hará </w:t>
      </w:r>
      <w:r>
        <w:rPr>
          <w:rFonts w:ascii="Bell MT" w:hAnsi="Bell MT"/>
          <w:i/>
          <w:lang w:val="es-MX"/>
        </w:rPr>
        <w:t xml:space="preserve">aplicando el </w:t>
      </w:r>
      <w:r w:rsidRPr="000A5836">
        <w:rPr>
          <w:rFonts w:ascii="Bell MT" w:hAnsi="Bell MT"/>
          <w:i/>
          <w:lang w:val="es-MX"/>
        </w:rPr>
        <w:t xml:space="preserve"> principio financiero del “valor del dinero en</w:t>
      </w:r>
      <w:r>
        <w:rPr>
          <w:rFonts w:ascii="Bell MT" w:hAnsi="Bell MT"/>
          <w:i/>
          <w:lang w:val="es-MX"/>
        </w:rPr>
        <w:t xml:space="preserve"> el tiempo”, por lo que se pagará</w:t>
      </w:r>
      <w:r w:rsidRPr="000A5836">
        <w:rPr>
          <w:rFonts w:ascii="Bell MT" w:hAnsi="Bell MT"/>
          <w:i/>
          <w:lang w:val="es-MX"/>
        </w:rPr>
        <w:t xml:space="preserve"> la sum</w:t>
      </w:r>
      <w:r>
        <w:rPr>
          <w:rFonts w:ascii="Bell MT" w:hAnsi="Bell MT"/>
          <w:i/>
          <w:lang w:val="es-MX"/>
        </w:rPr>
        <w:t>a equivalente de dicho monto a la fecha del estudio</w:t>
      </w:r>
      <w:r w:rsidRPr="000A5836">
        <w:rPr>
          <w:rFonts w:ascii="Bell MT" w:hAnsi="Bell MT"/>
          <w:i/>
          <w:lang w:val="es-MX"/>
        </w:rPr>
        <w:t xml:space="preserve">, </w:t>
      </w:r>
      <w:r>
        <w:rPr>
          <w:rFonts w:ascii="Bell MT" w:hAnsi="Bell MT"/>
          <w:i/>
          <w:lang w:val="es-MX"/>
        </w:rPr>
        <w:t xml:space="preserve">tomando como tasa de referencia </w:t>
      </w:r>
      <w:r w:rsidRPr="000A5836">
        <w:rPr>
          <w:rFonts w:ascii="Bell MT" w:hAnsi="Bell MT"/>
          <w:i/>
          <w:lang w:val="es-MX"/>
        </w:rPr>
        <w:t>el pr</w:t>
      </w:r>
      <w:r>
        <w:rPr>
          <w:rFonts w:ascii="Bell MT" w:hAnsi="Bell MT"/>
          <w:i/>
          <w:lang w:val="es-MX"/>
        </w:rPr>
        <w:t>omedio de la inflación acumulada</w:t>
      </w:r>
      <w:r w:rsidRPr="000A5836">
        <w:rPr>
          <w:rFonts w:ascii="Bell MT" w:hAnsi="Bell MT"/>
          <w:i/>
          <w:lang w:val="es-MX"/>
        </w:rPr>
        <w:t xml:space="preserve"> de los años que transcurrieron entre la fecha en que adquir</w:t>
      </w:r>
      <w:r>
        <w:rPr>
          <w:rFonts w:ascii="Bell MT" w:hAnsi="Bell MT"/>
          <w:i/>
          <w:lang w:val="es-MX"/>
        </w:rPr>
        <w:t>ió el derecho y la fecha del estudio</w:t>
      </w:r>
      <w:r w:rsidRPr="000A5836">
        <w:rPr>
          <w:rFonts w:ascii="Bell MT" w:hAnsi="Bell MT"/>
          <w:i/>
          <w:lang w:val="es-MX"/>
        </w:rPr>
        <w:t>.</w:t>
      </w:r>
    </w:p>
    <w:p w:rsidR="00F14BA4" w:rsidRDefault="00F14BA4" w:rsidP="00F14BA4">
      <w:pPr>
        <w:jc w:val="both"/>
        <w:rPr>
          <w:rFonts w:ascii="Bell MT" w:hAnsi="Bell MT"/>
          <w:i/>
          <w:lang w:val="es-MX"/>
        </w:rPr>
      </w:pPr>
    </w:p>
    <w:p w:rsidR="00F14BA4" w:rsidRPr="000A5836" w:rsidRDefault="00F14BA4" w:rsidP="00F14BA4">
      <w:pPr>
        <w:jc w:val="both"/>
        <w:rPr>
          <w:rFonts w:ascii="Bell MT" w:hAnsi="Bell MT"/>
          <w:i/>
        </w:rPr>
      </w:pPr>
      <w:r w:rsidRPr="000A5836">
        <w:rPr>
          <w:rFonts w:ascii="Bell MT" w:hAnsi="Bell MT"/>
          <w:i/>
        </w:rPr>
        <w:t>Esta resolución parte</w:t>
      </w:r>
      <w:r>
        <w:rPr>
          <w:rFonts w:ascii="Bell MT" w:hAnsi="Bell MT"/>
          <w:i/>
        </w:rPr>
        <w:t xml:space="preserve"> de los siguientes supuestos</w:t>
      </w:r>
      <w:r w:rsidRPr="000A5836">
        <w:rPr>
          <w:rFonts w:ascii="Bell MT" w:hAnsi="Bell MT"/>
          <w:i/>
        </w:rPr>
        <w:t>:</w:t>
      </w:r>
    </w:p>
    <w:p w:rsidR="00F14BA4" w:rsidRPr="000A5836" w:rsidRDefault="00F14BA4" w:rsidP="00F14BA4">
      <w:pPr>
        <w:jc w:val="both"/>
        <w:rPr>
          <w:rFonts w:ascii="Bell MT" w:hAnsi="Bell MT"/>
          <w:i/>
        </w:rPr>
      </w:pPr>
    </w:p>
    <w:p w:rsidR="00F14BA4" w:rsidRPr="000A5836" w:rsidRDefault="00F14BA4" w:rsidP="00F14BA4">
      <w:pPr>
        <w:pStyle w:val="Prrafodelista"/>
        <w:numPr>
          <w:ilvl w:val="0"/>
          <w:numId w:val="1"/>
        </w:numPr>
        <w:spacing w:after="200" w:line="276" w:lineRule="auto"/>
        <w:jc w:val="both"/>
        <w:rPr>
          <w:rFonts w:ascii="Bell MT" w:hAnsi="Bell MT"/>
          <w:i/>
        </w:rPr>
      </w:pPr>
      <w:r>
        <w:rPr>
          <w:rFonts w:ascii="Bell MT" w:hAnsi="Bell MT"/>
          <w:i/>
        </w:rPr>
        <w:t>Que el colegiado haya c</w:t>
      </w:r>
      <w:r w:rsidRPr="000A5836">
        <w:rPr>
          <w:rFonts w:ascii="Bell MT" w:hAnsi="Bell MT"/>
          <w:i/>
        </w:rPr>
        <w:t>umpl</w:t>
      </w:r>
      <w:r>
        <w:rPr>
          <w:rFonts w:ascii="Bell MT" w:hAnsi="Bell MT"/>
          <w:i/>
        </w:rPr>
        <w:t>ido</w:t>
      </w:r>
      <w:r w:rsidRPr="000A5836">
        <w:rPr>
          <w:rFonts w:ascii="Bell MT" w:hAnsi="Bell MT"/>
          <w:i/>
        </w:rPr>
        <w:t xml:space="preserve"> los 65 años.</w:t>
      </w:r>
    </w:p>
    <w:p w:rsidR="00F14BA4" w:rsidRPr="000A5836" w:rsidRDefault="00F14BA4" w:rsidP="00F14BA4">
      <w:pPr>
        <w:pStyle w:val="Prrafodelista"/>
        <w:numPr>
          <w:ilvl w:val="0"/>
          <w:numId w:val="1"/>
        </w:numPr>
        <w:spacing w:after="200" w:line="276" w:lineRule="auto"/>
        <w:jc w:val="both"/>
        <w:rPr>
          <w:rFonts w:ascii="Bell MT" w:hAnsi="Bell MT"/>
          <w:i/>
        </w:rPr>
      </w:pPr>
      <w:r>
        <w:rPr>
          <w:rFonts w:ascii="Bell MT" w:hAnsi="Bell MT"/>
          <w:i/>
        </w:rPr>
        <w:t xml:space="preserve">Que no haya retirado el </w:t>
      </w:r>
      <w:r w:rsidRPr="000A5836">
        <w:rPr>
          <w:rFonts w:ascii="Bell MT" w:hAnsi="Bell MT"/>
          <w:i/>
        </w:rPr>
        <w:t>subsidio anteriormente</w:t>
      </w:r>
      <w:r>
        <w:rPr>
          <w:rFonts w:ascii="Bell MT" w:hAnsi="Bell MT"/>
          <w:i/>
        </w:rPr>
        <w:t>.</w:t>
      </w:r>
    </w:p>
    <w:p w:rsidR="00F14BA4" w:rsidRDefault="00F14BA4" w:rsidP="00F14BA4">
      <w:pPr>
        <w:pStyle w:val="Prrafodelista"/>
        <w:numPr>
          <w:ilvl w:val="0"/>
          <w:numId w:val="1"/>
        </w:numPr>
        <w:spacing w:after="200" w:line="276" w:lineRule="auto"/>
        <w:jc w:val="both"/>
        <w:rPr>
          <w:rFonts w:ascii="Bell MT" w:hAnsi="Bell MT"/>
          <w:i/>
        </w:rPr>
      </w:pPr>
      <w:r>
        <w:rPr>
          <w:rFonts w:ascii="Bell MT" w:hAnsi="Bell MT"/>
          <w:i/>
        </w:rPr>
        <w:t xml:space="preserve">Que al </w:t>
      </w:r>
      <w:r w:rsidRPr="000A5836">
        <w:rPr>
          <w:rFonts w:ascii="Bell MT" w:hAnsi="Bell MT"/>
          <w:i/>
        </w:rPr>
        <w:t xml:space="preserve">cumplir los 65 </w:t>
      </w:r>
      <w:r>
        <w:rPr>
          <w:rFonts w:ascii="Bell MT" w:hAnsi="Bell MT"/>
          <w:i/>
        </w:rPr>
        <w:t>años se encontraba activo y al día</w:t>
      </w:r>
      <w:r w:rsidRPr="000A5836">
        <w:rPr>
          <w:rFonts w:ascii="Bell MT" w:hAnsi="Bell MT"/>
          <w:i/>
        </w:rPr>
        <w:t xml:space="preserve"> de acuerdo con lo establecido en el E</w:t>
      </w:r>
      <w:r>
        <w:rPr>
          <w:rFonts w:ascii="Bell MT" w:hAnsi="Bell MT"/>
          <w:i/>
        </w:rPr>
        <w:t>statuto del Fondo de Mutualidad.</w:t>
      </w:r>
    </w:p>
    <w:p w:rsidR="00F14BA4" w:rsidRPr="000A5836" w:rsidRDefault="00F14BA4" w:rsidP="00F14BA4">
      <w:pPr>
        <w:pStyle w:val="Prrafodelista"/>
        <w:numPr>
          <w:ilvl w:val="0"/>
          <w:numId w:val="1"/>
        </w:numPr>
        <w:spacing w:after="200" w:line="276" w:lineRule="auto"/>
        <w:jc w:val="both"/>
        <w:rPr>
          <w:rFonts w:ascii="Bell MT" w:hAnsi="Bell MT"/>
          <w:i/>
        </w:rPr>
      </w:pPr>
      <w:proofErr w:type="spellStart"/>
      <w:r>
        <w:rPr>
          <w:rFonts w:ascii="Bell MT" w:hAnsi="Bell MT"/>
          <w:i/>
        </w:rPr>
        <w:t>Que</w:t>
      </w:r>
      <w:r w:rsidRPr="003D066D">
        <w:rPr>
          <w:rFonts w:ascii="Bell MT" w:hAnsi="Bell MT"/>
          <w:i/>
        </w:rPr>
        <w:t>no</w:t>
      </w:r>
      <w:proofErr w:type="spellEnd"/>
      <w:r w:rsidRPr="003D066D">
        <w:rPr>
          <w:rFonts w:ascii="Bell MT" w:hAnsi="Bell MT"/>
          <w:i/>
        </w:rPr>
        <w:t xml:space="preserve"> haya sido suspendida su colegiación en los últimos 12 meses anteriores a la fecha que cumplió la edad requerida para este beneficio. .</w:t>
      </w:r>
    </w:p>
    <w:p w:rsidR="00F14BA4" w:rsidRPr="000A5836" w:rsidRDefault="00F14BA4" w:rsidP="00F14BA4">
      <w:pPr>
        <w:jc w:val="both"/>
        <w:rPr>
          <w:rFonts w:ascii="Bell MT" w:hAnsi="Bell MT"/>
          <w:i/>
          <w:lang w:val="es-MX"/>
        </w:rPr>
      </w:pPr>
      <w:r w:rsidRPr="000A5836">
        <w:rPr>
          <w:rFonts w:ascii="Bell MT" w:hAnsi="Bell MT"/>
          <w:i/>
        </w:rPr>
        <w:t xml:space="preserve">Lo anterior se establece </w:t>
      </w:r>
      <w:r w:rsidRPr="000A5836">
        <w:rPr>
          <w:rFonts w:ascii="Bell MT" w:hAnsi="Bell MT"/>
          <w:i/>
          <w:lang w:val="es-MX"/>
        </w:rPr>
        <w:t>en ap</w:t>
      </w:r>
      <w:r>
        <w:rPr>
          <w:rFonts w:ascii="Bell MT" w:hAnsi="Bell MT"/>
          <w:i/>
          <w:lang w:val="es-MX"/>
        </w:rPr>
        <w:t>ego al principio de solidaridad</w:t>
      </w:r>
      <w:r w:rsidRPr="000A5836">
        <w:rPr>
          <w:rFonts w:ascii="Bell MT" w:hAnsi="Bell MT"/>
          <w:i/>
          <w:lang w:val="es-MX"/>
        </w:rPr>
        <w:t xml:space="preserve"> con la persona colegiada y de sostenibilidad del Fondo</w:t>
      </w:r>
    </w:p>
    <w:p w:rsidR="00F14BA4" w:rsidRPr="000A5836" w:rsidRDefault="00F14BA4" w:rsidP="00F14BA4">
      <w:pPr>
        <w:jc w:val="both"/>
        <w:rPr>
          <w:rFonts w:ascii="Bell MT" w:hAnsi="Bell MT"/>
          <w:b/>
          <w:i/>
          <w:lang w:val="es-MX"/>
        </w:rPr>
      </w:pPr>
    </w:p>
    <w:p w:rsidR="00F14BA4" w:rsidRPr="000A5836" w:rsidRDefault="00F14BA4" w:rsidP="00F14BA4">
      <w:pPr>
        <w:jc w:val="both"/>
        <w:rPr>
          <w:rFonts w:ascii="Bell MT" w:hAnsi="Bell MT"/>
          <w:i/>
          <w:lang w:val="es-MX"/>
        </w:rPr>
      </w:pPr>
      <w:r w:rsidRPr="000A5836">
        <w:rPr>
          <w:rFonts w:ascii="Bell MT" w:hAnsi="Bell MT"/>
          <w:b/>
          <w:i/>
          <w:lang w:val="es-MX"/>
        </w:rPr>
        <w:t>ELEMENTOS PARA LA REDACCIÓN DEL TRANSITORIO EN ESTUDIO</w:t>
      </w:r>
    </w:p>
    <w:p w:rsidR="00F14BA4" w:rsidRPr="000918EF" w:rsidRDefault="00F14BA4" w:rsidP="00F14BA4">
      <w:pPr>
        <w:jc w:val="both"/>
        <w:rPr>
          <w:rFonts w:ascii="Bell MT" w:hAnsi="Bell MT"/>
          <w:i/>
          <w:lang w:val="es-MX"/>
        </w:rPr>
      </w:pPr>
    </w:p>
    <w:p w:rsidR="00F14BA4" w:rsidRPr="000918EF" w:rsidRDefault="00F14BA4" w:rsidP="00F14BA4">
      <w:pPr>
        <w:jc w:val="both"/>
        <w:rPr>
          <w:rFonts w:ascii="Bell MT" w:hAnsi="Bell MT"/>
          <w:i/>
          <w:lang w:val="es-MX"/>
        </w:rPr>
      </w:pPr>
      <w:r>
        <w:rPr>
          <w:rFonts w:ascii="Bell MT" w:hAnsi="Bell MT"/>
          <w:i/>
          <w:lang w:val="es-MX"/>
        </w:rPr>
        <w:t xml:space="preserve">Las anteriores disposiciones </w:t>
      </w:r>
      <w:r w:rsidRPr="000918EF">
        <w:rPr>
          <w:rFonts w:ascii="Bell MT" w:hAnsi="Bell MT"/>
          <w:i/>
          <w:lang w:val="es-MX"/>
        </w:rPr>
        <w:t>constituyen la base para la redacción de una norma o transitorio en el Estatuto actual, que permita entonces, señalar plazo y condiciones para que todas las personas colegiadas,</w:t>
      </w:r>
      <w:r>
        <w:rPr>
          <w:rFonts w:ascii="Bell MT" w:hAnsi="Bell MT"/>
          <w:i/>
          <w:lang w:val="es-MX"/>
        </w:rPr>
        <w:t xml:space="preserve"> que hayan cumplido los 65 años</w:t>
      </w:r>
      <w:r w:rsidRPr="000918EF">
        <w:rPr>
          <w:rFonts w:ascii="Bell MT" w:hAnsi="Bell MT"/>
          <w:i/>
          <w:lang w:val="es-MX"/>
        </w:rPr>
        <w:t xml:space="preserve"> y que no solicitaron  este beneficio a su tiempo, disfruten del </w:t>
      </w:r>
      <w:r>
        <w:rPr>
          <w:rFonts w:ascii="Bell MT" w:hAnsi="Bell MT"/>
          <w:i/>
          <w:lang w:val="es-MX"/>
        </w:rPr>
        <w:t>mismo</w:t>
      </w:r>
      <w:r w:rsidRPr="000918EF">
        <w:rPr>
          <w:rFonts w:ascii="Bell MT" w:hAnsi="Bell MT"/>
          <w:i/>
          <w:lang w:val="es-MX"/>
        </w:rPr>
        <w:t>.</w:t>
      </w:r>
    </w:p>
    <w:p w:rsidR="00F14BA4" w:rsidRPr="000918EF" w:rsidRDefault="00F14BA4" w:rsidP="00F14BA4">
      <w:pPr>
        <w:jc w:val="both"/>
        <w:rPr>
          <w:rFonts w:ascii="Bell MT" w:hAnsi="Bell MT"/>
          <w:i/>
          <w:lang w:val="es-MX"/>
        </w:rPr>
      </w:pPr>
    </w:p>
    <w:p w:rsidR="00F14BA4" w:rsidRPr="000918EF" w:rsidRDefault="00F14BA4" w:rsidP="00F14BA4">
      <w:pPr>
        <w:jc w:val="both"/>
        <w:rPr>
          <w:rFonts w:ascii="Bell MT" w:hAnsi="Bell MT"/>
          <w:b/>
          <w:i/>
          <w:lang w:val="es-MX"/>
        </w:rPr>
      </w:pPr>
      <w:r w:rsidRPr="000918EF">
        <w:rPr>
          <w:rFonts w:ascii="Bell MT" w:hAnsi="Bell MT"/>
          <w:b/>
          <w:i/>
          <w:lang w:val="es-MX"/>
        </w:rPr>
        <w:t xml:space="preserve">TRANSITORIO: </w:t>
      </w:r>
    </w:p>
    <w:p w:rsidR="00F14BA4" w:rsidRPr="000918EF" w:rsidRDefault="00F14BA4" w:rsidP="00F14BA4">
      <w:pPr>
        <w:jc w:val="both"/>
        <w:rPr>
          <w:rFonts w:ascii="Bell MT" w:hAnsi="Bell MT"/>
          <w:i/>
          <w:lang w:val="es-MX"/>
        </w:rPr>
      </w:pPr>
    </w:p>
    <w:p w:rsidR="00F14BA4" w:rsidRPr="000918EF" w:rsidRDefault="00F14BA4" w:rsidP="00F14BA4">
      <w:pPr>
        <w:jc w:val="both"/>
        <w:rPr>
          <w:rFonts w:ascii="Bell MT" w:hAnsi="Bell MT"/>
          <w:i/>
          <w:lang w:val="es-MX"/>
        </w:rPr>
      </w:pPr>
      <w:r w:rsidRPr="000918EF">
        <w:rPr>
          <w:rFonts w:ascii="Bell MT" w:hAnsi="Bell MT"/>
          <w:i/>
          <w:lang w:val="es-MX"/>
        </w:rPr>
        <w:t xml:space="preserve">Las personas colegiadas que cumplieron los 65 años antes de julio del 2010, y que no tramitaron la solicitud para gozar de este beneficio en </w:t>
      </w:r>
      <w:r>
        <w:rPr>
          <w:rFonts w:ascii="Bell MT" w:hAnsi="Bell MT"/>
          <w:i/>
          <w:lang w:val="es-MX"/>
        </w:rPr>
        <w:t>ese  peri</w:t>
      </w:r>
      <w:r w:rsidRPr="000918EF">
        <w:rPr>
          <w:rFonts w:ascii="Bell MT" w:hAnsi="Bell MT"/>
          <w:i/>
          <w:lang w:val="es-MX"/>
        </w:rPr>
        <w:t xml:space="preserve">odo, pueden hacerlo, si cumplen con los siguientes requisitos: </w:t>
      </w:r>
    </w:p>
    <w:p w:rsidR="00F14BA4" w:rsidRPr="003D066D" w:rsidRDefault="00F14BA4" w:rsidP="00F14BA4">
      <w:pPr>
        <w:jc w:val="both"/>
        <w:rPr>
          <w:rFonts w:ascii="Bell MT" w:hAnsi="Bell MT"/>
          <w:i/>
          <w:color w:val="FF0000"/>
          <w:lang w:val="es-MX"/>
        </w:rPr>
      </w:pPr>
    </w:p>
    <w:p w:rsidR="00F14BA4" w:rsidRPr="000A5836" w:rsidRDefault="00F14BA4" w:rsidP="00F14BA4">
      <w:pPr>
        <w:ind w:firstLine="708"/>
        <w:jc w:val="both"/>
        <w:rPr>
          <w:rFonts w:ascii="Bell MT" w:hAnsi="Bell MT"/>
          <w:i/>
          <w:lang w:val="es-MX"/>
        </w:rPr>
      </w:pPr>
      <w:r w:rsidRPr="000A5836">
        <w:rPr>
          <w:rFonts w:ascii="Bell MT" w:hAnsi="Bell MT"/>
          <w:i/>
          <w:lang w:val="es-MX"/>
        </w:rPr>
        <w:t>1.  Realiza</w:t>
      </w:r>
      <w:r>
        <w:rPr>
          <w:rFonts w:ascii="Bell MT" w:hAnsi="Bell MT"/>
          <w:i/>
          <w:lang w:val="es-MX"/>
        </w:rPr>
        <w:t>r la solicitud correspondiente.</w:t>
      </w:r>
    </w:p>
    <w:p w:rsidR="00F14BA4" w:rsidRPr="000A5836" w:rsidRDefault="00F14BA4" w:rsidP="00F14BA4">
      <w:pPr>
        <w:ind w:firstLine="708"/>
        <w:jc w:val="both"/>
        <w:rPr>
          <w:rFonts w:ascii="Bell MT" w:hAnsi="Bell MT"/>
          <w:i/>
          <w:lang w:val="es-MX"/>
        </w:rPr>
      </w:pPr>
      <w:r w:rsidRPr="000A5836">
        <w:rPr>
          <w:rFonts w:ascii="Bell MT" w:hAnsi="Bell MT"/>
          <w:i/>
          <w:lang w:val="es-MX"/>
        </w:rPr>
        <w:t xml:space="preserve">2.  </w:t>
      </w:r>
      <w:r>
        <w:rPr>
          <w:rFonts w:ascii="Bell MT" w:hAnsi="Bell MT"/>
          <w:i/>
          <w:lang w:val="es-MX"/>
        </w:rPr>
        <w:t>No haber recibido pago por este concepto.</w:t>
      </w:r>
    </w:p>
    <w:p w:rsidR="00F14BA4" w:rsidRPr="000A5836" w:rsidRDefault="00F14BA4" w:rsidP="00F14BA4">
      <w:pPr>
        <w:ind w:left="708"/>
        <w:jc w:val="both"/>
        <w:rPr>
          <w:rFonts w:ascii="Bell MT" w:hAnsi="Bell MT"/>
          <w:i/>
          <w:lang w:val="es-MX"/>
        </w:rPr>
      </w:pPr>
      <w:r w:rsidRPr="000A5836">
        <w:rPr>
          <w:rFonts w:ascii="Bell MT" w:hAnsi="Bell MT"/>
          <w:i/>
          <w:lang w:val="es-MX"/>
        </w:rPr>
        <w:t xml:space="preserve">3. </w:t>
      </w:r>
      <w:r>
        <w:rPr>
          <w:rFonts w:ascii="Bell MT" w:hAnsi="Bell MT"/>
          <w:i/>
          <w:lang w:val="es-MX"/>
        </w:rPr>
        <w:t xml:space="preserve">Haber estado al día en el pago de sus obligaciones </w:t>
      </w:r>
      <w:r w:rsidRPr="00B16917">
        <w:rPr>
          <w:rFonts w:ascii="Bell MT" w:hAnsi="Bell MT"/>
          <w:i/>
          <w:lang w:val="es-MX"/>
        </w:rPr>
        <w:t>con el Colegio</w:t>
      </w:r>
      <w:r>
        <w:rPr>
          <w:rFonts w:ascii="Bell MT" w:hAnsi="Bell MT"/>
          <w:i/>
          <w:lang w:val="es-MX"/>
        </w:rPr>
        <w:t xml:space="preserve"> y el Fondo de Mutualidad, en el momento que cumplió los 65 años, y que no haya sido suspendida su colegiación en los últimos 12 meses anteriores a la fecha que cumplió la edad requerida para este beneficio. </w:t>
      </w:r>
    </w:p>
    <w:p w:rsidR="00F14BA4" w:rsidRPr="000A5836" w:rsidRDefault="00F14BA4" w:rsidP="00F14BA4">
      <w:pPr>
        <w:ind w:left="708"/>
        <w:jc w:val="both"/>
        <w:rPr>
          <w:rFonts w:ascii="Bell MT" w:hAnsi="Bell MT"/>
          <w:i/>
          <w:lang w:val="es-MX"/>
        </w:rPr>
      </w:pPr>
      <w:r>
        <w:rPr>
          <w:rFonts w:ascii="Bell MT" w:hAnsi="Bell MT"/>
          <w:i/>
          <w:lang w:val="es-MX"/>
        </w:rPr>
        <w:t>4</w:t>
      </w:r>
      <w:r w:rsidRPr="000A5836">
        <w:rPr>
          <w:rFonts w:ascii="Bell MT" w:hAnsi="Bell MT"/>
          <w:i/>
          <w:lang w:val="es-MX"/>
        </w:rPr>
        <w:t xml:space="preserve">. </w:t>
      </w:r>
      <w:r>
        <w:rPr>
          <w:rFonts w:ascii="Bell MT" w:hAnsi="Bell MT"/>
          <w:i/>
          <w:lang w:val="es-MX"/>
        </w:rPr>
        <w:t>Por lo tanto, para el</w:t>
      </w:r>
      <w:r w:rsidRPr="000A5836">
        <w:rPr>
          <w:rFonts w:ascii="Bell MT" w:hAnsi="Bell MT"/>
          <w:i/>
          <w:lang w:val="es-MX"/>
        </w:rPr>
        <w:t xml:space="preserve"> cálculo de los montos correspondientes, se aplicará la resolu</w:t>
      </w:r>
      <w:r>
        <w:rPr>
          <w:rFonts w:ascii="Bell MT" w:hAnsi="Bell MT"/>
          <w:i/>
          <w:lang w:val="es-MX"/>
        </w:rPr>
        <w:t>ción administrativa aprobada en la sesión número</w:t>
      </w:r>
      <w:r w:rsidRPr="001A5E2E">
        <w:rPr>
          <w:rFonts w:ascii="Bell MT" w:hAnsi="Bell MT"/>
          <w:i/>
          <w:highlight w:val="yellow"/>
          <w:lang w:val="es-MX"/>
        </w:rPr>
        <w:t>…</w:t>
      </w:r>
      <w:r>
        <w:rPr>
          <w:rFonts w:ascii="Bell MT" w:hAnsi="Bell MT"/>
          <w:i/>
          <w:lang w:val="es-MX"/>
        </w:rPr>
        <w:t>del Consejo de Administración del Fondo de Mutualidad, acuerdo número</w:t>
      </w:r>
      <w:r w:rsidRPr="001A5E2E">
        <w:rPr>
          <w:rFonts w:ascii="Bell MT" w:hAnsi="Bell MT"/>
          <w:i/>
          <w:highlight w:val="yellow"/>
          <w:lang w:val="es-MX"/>
        </w:rPr>
        <w:t>…</w:t>
      </w:r>
      <w:r>
        <w:rPr>
          <w:rFonts w:ascii="Bell MT" w:hAnsi="Bell MT"/>
          <w:i/>
          <w:lang w:val="es-MX"/>
        </w:rPr>
        <w:t xml:space="preserve">, que señala: </w:t>
      </w:r>
    </w:p>
    <w:p w:rsidR="00F14BA4" w:rsidRPr="000A5836" w:rsidRDefault="00F14BA4" w:rsidP="00F14BA4">
      <w:pPr>
        <w:ind w:left="708"/>
        <w:jc w:val="both"/>
        <w:rPr>
          <w:rFonts w:ascii="Bell MT" w:hAnsi="Bell MT"/>
          <w:i/>
          <w:lang w:val="es-MX"/>
        </w:rPr>
      </w:pPr>
    </w:p>
    <w:p w:rsidR="00F14BA4" w:rsidRDefault="00F14BA4" w:rsidP="00F14BA4">
      <w:pPr>
        <w:pStyle w:val="Prrafodelista"/>
        <w:numPr>
          <w:ilvl w:val="0"/>
          <w:numId w:val="5"/>
        </w:numPr>
        <w:jc w:val="both"/>
        <w:rPr>
          <w:rFonts w:ascii="Bell MT" w:hAnsi="Bell MT"/>
          <w:i/>
          <w:lang w:val="es-MX"/>
        </w:rPr>
      </w:pPr>
      <w:r>
        <w:rPr>
          <w:rFonts w:ascii="Bell MT" w:hAnsi="Bell MT"/>
          <w:i/>
          <w:lang w:val="es-MX"/>
        </w:rPr>
        <w:t>Para el estudio de la solicitud de subsidio de retiro s</w:t>
      </w:r>
      <w:r w:rsidRPr="000A5836">
        <w:rPr>
          <w:rFonts w:ascii="Bell MT" w:hAnsi="Bell MT"/>
          <w:i/>
          <w:lang w:val="es-MX"/>
        </w:rPr>
        <w:t>e tomará como base lo establ</w:t>
      </w:r>
      <w:r>
        <w:rPr>
          <w:rFonts w:ascii="Bell MT" w:hAnsi="Bell MT"/>
          <w:i/>
          <w:lang w:val="es-MX"/>
        </w:rPr>
        <w:t xml:space="preserve">ecido en la normativa vigente a la fecha en que cumplió </w:t>
      </w:r>
      <w:r w:rsidRPr="000A5836">
        <w:rPr>
          <w:rFonts w:ascii="Bell MT" w:hAnsi="Bell MT"/>
          <w:i/>
          <w:lang w:val="es-MX"/>
        </w:rPr>
        <w:t>65 años; en caso de no existir, se hará con la normativa anterior más cercana a la fecha de cumplimiento de la edad.</w:t>
      </w:r>
    </w:p>
    <w:p w:rsidR="00F14BA4" w:rsidRPr="00BE7D48" w:rsidRDefault="00F14BA4" w:rsidP="00F14BA4">
      <w:pPr>
        <w:pStyle w:val="Prrafodelista"/>
        <w:numPr>
          <w:ilvl w:val="0"/>
          <w:numId w:val="5"/>
        </w:numPr>
        <w:jc w:val="both"/>
        <w:rPr>
          <w:rFonts w:ascii="Bell MT" w:hAnsi="Bell MT"/>
          <w:i/>
          <w:lang w:val="es-MX"/>
        </w:rPr>
      </w:pPr>
      <w:r w:rsidRPr="00BE7D48">
        <w:rPr>
          <w:rFonts w:ascii="Bell MT" w:hAnsi="Bell MT"/>
          <w:i/>
          <w:lang w:val="es-MX"/>
        </w:rPr>
        <w:lastRenderedPageBreak/>
        <w:t xml:space="preserve">El cálculo del monto a cancelar se hará aplicando el  principio financiero del “valor del dinero en el tiempo”, por lo que se pagará la suma equivalente a la fecha del estudio, tomando como base el monto establecido en la normativa que se aplicaba al momento de cumplir </w:t>
      </w:r>
    </w:p>
    <w:p w:rsidR="00F14BA4" w:rsidRPr="00BE7D48" w:rsidRDefault="00F14BA4" w:rsidP="00F14BA4">
      <w:pPr>
        <w:pStyle w:val="Prrafodelista"/>
        <w:numPr>
          <w:ilvl w:val="0"/>
          <w:numId w:val="5"/>
        </w:numPr>
        <w:jc w:val="both"/>
        <w:rPr>
          <w:rFonts w:ascii="Bell MT" w:hAnsi="Bell MT"/>
          <w:i/>
          <w:lang w:val="es-MX"/>
        </w:rPr>
      </w:pPr>
      <w:r w:rsidRPr="00BE7D48">
        <w:rPr>
          <w:rFonts w:ascii="Bell MT" w:hAnsi="Bell MT"/>
          <w:i/>
          <w:lang w:val="es-MX"/>
        </w:rPr>
        <w:t xml:space="preserve"> tasa de referencia el promedio de la inflación acumulada de los años que transcurrieron entre la fecha en que adquirió el derecho y la fecha del estudio.</w:t>
      </w:r>
    </w:p>
    <w:p w:rsidR="00F14BA4" w:rsidRDefault="00F14BA4" w:rsidP="00F14BA4">
      <w:pPr>
        <w:jc w:val="both"/>
        <w:rPr>
          <w:rFonts w:ascii="Bell MT" w:hAnsi="Bell MT"/>
          <w:i/>
          <w:highlight w:val="yellow"/>
          <w:lang w:val="es-MX"/>
        </w:rPr>
      </w:pPr>
    </w:p>
    <w:p w:rsidR="00F14BA4" w:rsidRDefault="00F14BA4" w:rsidP="00F14BA4">
      <w:pPr>
        <w:jc w:val="both"/>
        <w:rPr>
          <w:b/>
          <w:bCs/>
          <w:i/>
          <w:iCs/>
          <w:sz w:val="22"/>
          <w:szCs w:val="22"/>
          <w:lang w:val="es-MX"/>
        </w:rPr>
      </w:pPr>
    </w:p>
    <w:p w:rsidR="00F14BA4" w:rsidRPr="00493108" w:rsidRDefault="00F14BA4" w:rsidP="00F14BA4">
      <w:pPr>
        <w:jc w:val="both"/>
        <w:rPr>
          <w:b/>
          <w:i/>
          <w:sz w:val="22"/>
          <w:szCs w:val="22"/>
          <w:lang w:val="es-MX"/>
        </w:rPr>
      </w:pPr>
      <w:r w:rsidRPr="00493108">
        <w:rPr>
          <w:b/>
          <w:bCs/>
          <w:i/>
          <w:iCs/>
          <w:sz w:val="22"/>
          <w:szCs w:val="22"/>
          <w:lang w:val="es-MX"/>
        </w:rPr>
        <w:t xml:space="preserve">Se revisa, se realizan las modificaciones y se enviará al Lic. Alejandro Delgado para su </w:t>
      </w:r>
      <w:r>
        <w:rPr>
          <w:b/>
          <w:bCs/>
          <w:i/>
          <w:iCs/>
          <w:sz w:val="22"/>
          <w:szCs w:val="22"/>
          <w:lang w:val="es-MX"/>
        </w:rPr>
        <w:t>análisis</w:t>
      </w:r>
      <w:r w:rsidRPr="00493108">
        <w:rPr>
          <w:b/>
          <w:bCs/>
          <w:i/>
          <w:iCs/>
          <w:sz w:val="22"/>
          <w:szCs w:val="22"/>
          <w:lang w:val="es-MX"/>
        </w:rPr>
        <w:t xml:space="preserve">. </w:t>
      </w:r>
    </w:p>
    <w:p w:rsidR="00F14BA4" w:rsidRDefault="00F14BA4" w:rsidP="00F14BA4">
      <w:pPr>
        <w:jc w:val="both"/>
        <w:rPr>
          <w:b/>
          <w:sz w:val="22"/>
          <w:szCs w:val="22"/>
          <w:lang w:val="es-MX"/>
        </w:rPr>
      </w:pPr>
    </w:p>
    <w:p w:rsidR="00F14BA4" w:rsidRPr="00E82ACB" w:rsidRDefault="00F14BA4" w:rsidP="00F14BA4">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F14BA4" w:rsidRDefault="00F14BA4" w:rsidP="00F14BA4">
      <w:pPr>
        <w:jc w:val="both"/>
        <w:rPr>
          <w:sz w:val="22"/>
          <w:szCs w:val="22"/>
          <w:lang w:val="es-MX"/>
        </w:rPr>
      </w:pPr>
    </w:p>
    <w:p w:rsidR="00F14BA4" w:rsidRDefault="0082278D" w:rsidP="00F14BA4">
      <w:pPr>
        <w:jc w:val="both"/>
        <w:rPr>
          <w:sz w:val="22"/>
          <w:szCs w:val="22"/>
          <w:lang w:val="es-MX"/>
        </w:rPr>
      </w:pPr>
      <w:r>
        <w:rPr>
          <w:sz w:val="22"/>
          <w:szCs w:val="22"/>
          <w:lang w:val="es-MX"/>
        </w:rPr>
        <w:t xml:space="preserve">3.1 </w:t>
      </w:r>
      <w:r w:rsidR="00F14BA4">
        <w:rPr>
          <w:sz w:val="22"/>
          <w:szCs w:val="22"/>
          <w:lang w:val="es-MX"/>
        </w:rPr>
        <w:t>Crédito personal fiduciario por un monto de ¢1.000.000.00 a un plazo de 24 meses y tasa de interés del 18%.</w:t>
      </w:r>
    </w:p>
    <w:p w:rsidR="00F14BA4" w:rsidRDefault="00F14BA4" w:rsidP="00F14BA4">
      <w:pPr>
        <w:jc w:val="both"/>
        <w:rPr>
          <w:sz w:val="22"/>
          <w:szCs w:val="22"/>
          <w:lang w:val="es-MX"/>
        </w:rPr>
      </w:pPr>
    </w:p>
    <w:p w:rsidR="00F14BA4" w:rsidRDefault="00F14BA4" w:rsidP="00F14BA4">
      <w:pPr>
        <w:jc w:val="both"/>
        <w:rPr>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w:t>
      </w:r>
      <w:r>
        <w:rPr>
          <w:b/>
          <w:bCs/>
          <w:i/>
          <w:iCs/>
          <w:sz w:val="22"/>
          <w:szCs w:val="22"/>
          <w:lang w:val="es-MX"/>
        </w:rPr>
        <w:t>09: Se aprueba</w:t>
      </w:r>
      <w:r w:rsidRPr="00850155">
        <w:rPr>
          <w:b/>
          <w:bCs/>
          <w:i/>
          <w:iCs/>
          <w:sz w:val="22"/>
          <w:szCs w:val="22"/>
          <w:lang w:val="es-MX"/>
        </w:rPr>
        <w:t xml:space="preserve"> la solicitud de </w:t>
      </w:r>
      <w:r w:rsidRPr="000C4F52">
        <w:rPr>
          <w:b/>
          <w:bCs/>
          <w:i/>
          <w:iCs/>
          <w:sz w:val="22"/>
          <w:szCs w:val="22"/>
          <w:lang w:val="es-MX"/>
        </w:rPr>
        <w:t>Crédito</w:t>
      </w:r>
      <w:r w:rsidR="0082278D">
        <w:rPr>
          <w:b/>
          <w:bCs/>
          <w:i/>
          <w:iCs/>
          <w:sz w:val="22"/>
          <w:szCs w:val="22"/>
          <w:lang w:val="es-MX"/>
        </w:rPr>
        <w:t xml:space="preserve"> Personal Fiduciario </w:t>
      </w:r>
      <w:r>
        <w:rPr>
          <w:b/>
          <w:bCs/>
          <w:i/>
          <w:iCs/>
          <w:sz w:val="22"/>
          <w:szCs w:val="22"/>
          <w:lang w:val="es-MX"/>
        </w:rPr>
        <w:t xml:space="preserve">a la colegiada </w:t>
      </w:r>
      <w:r w:rsidRPr="000C4F52">
        <w:rPr>
          <w:b/>
          <w:bCs/>
          <w:i/>
          <w:iCs/>
          <w:sz w:val="22"/>
          <w:szCs w:val="22"/>
          <w:lang w:val="es-MX"/>
        </w:rPr>
        <w:t>por ¢</w:t>
      </w:r>
      <w:r>
        <w:rPr>
          <w:b/>
          <w:bCs/>
          <w:i/>
          <w:iCs/>
          <w:sz w:val="22"/>
          <w:szCs w:val="22"/>
          <w:lang w:val="es-MX"/>
        </w:rPr>
        <w:t>1.000.000.00 a un  plazo de 24 meses y una tasa de interés del 18%. Cumple con lo establecido y de acuerdo con la recomendación técnica de la Administradora.</w:t>
      </w:r>
    </w:p>
    <w:p w:rsidR="00F14BA4" w:rsidRDefault="00F14BA4" w:rsidP="00F14BA4">
      <w:pPr>
        <w:jc w:val="both"/>
        <w:rPr>
          <w:sz w:val="22"/>
          <w:szCs w:val="22"/>
          <w:lang w:val="es-MX"/>
        </w:rPr>
      </w:pPr>
    </w:p>
    <w:p w:rsidR="00F14BA4" w:rsidRDefault="00F14BA4" w:rsidP="00F14BA4">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F14BA4" w:rsidRDefault="00F14BA4" w:rsidP="00F14BA4">
      <w:pPr>
        <w:jc w:val="both"/>
        <w:rPr>
          <w:sz w:val="22"/>
          <w:szCs w:val="22"/>
          <w:lang w:val="es-MX"/>
        </w:rPr>
      </w:pPr>
    </w:p>
    <w:p w:rsidR="00F14BA4" w:rsidRDefault="0082278D" w:rsidP="00F14BA4">
      <w:pPr>
        <w:jc w:val="both"/>
        <w:rPr>
          <w:sz w:val="22"/>
          <w:szCs w:val="22"/>
          <w:lang w:val="es-MX"/>
        </w:rPr>
      </w:pPr>
      <w:r>
        <w:rPr>
          <w:sz w:val="22"/>
          <w:szCs w:val="22"/>
          <w:lang w:val="es-MX"/>
        </w:rPr>
        <w:t xml:space="preserve">4.1 </w:t>
      </w:r>
      <w:r w:rsidR="00F14BA4">
        <w:rPr>
          <w:sz w:val="22"/>
          <w:szCs w:val="22"/>
          <w:lang w:val="es-MX"/>
        </w:rPr>
        <w:t>Subsidio por el nacimiento de su hijo, por un monto de ¢110.000.00</w:t>
      </w:r>
    </w:p>
    <w:p w:rsidR="00F14BA4" w:rsidRDefault="00F14BA4" w:rsidP="00F14BA4">
      <w:pPr>
        <w:jc w:val="both"/>
        <w:rPr>
          <w:sz w:val="22"/>
          <w:szCs w:val="22"/>
          <w:lang w:val="es-MX"/>
        </w:rPr>
      </w:pPr>
    </w:p>
    <w:p w:rsidR="00F14BA4" w:rsidRPr="00DD50B7" w:rsidRDefault="00F14BA4" w:rsidP="00F14BA4">
      <w:pPr>
        <w:jc w:val="both"/>
        <w:rPr>
          <w:b/>
          <w:i/>
          <w:sz w:val="22"/>
          <w:szCs w:val="22"/>
          <w:lang w:val="es-MX"/>
        </w:rPr>
      </w:pPr>
      <w:r w:rsidRPr="00DD50B7">
        <w:rPr>
          <w:b/>
          <w:i/>
          <w:sz w:val="22"/>
          <w:szCs w:val="22"/>
          <w:lang w:val="es-MX"/>
        </w:rPr>
        <w:t>Acuerdo 0</w:t>
      </w:r>
      <w:r>
        <w:rPr>
          <w:b/>
          <w:i/>
          <w:sz w:val="22"/>
          <w:szCs w:val="22"/>
          <w:lang w:val="es-MX"/>
        </w:rPr>
        <w:t>4</w:t>
      </w:r>
      <w:r w:rsidRPr="00DD50B7">
        <w:rPr>
          <w:b/>
          <w:i/>
          <w:sz w:val="22"/>
          <w:szCs w:val="22"/>
          <w:lang w:val="es-MX"/>
        </w:rPr>
        <w:t>-0</w:t>
      </w:r>
      <w:r>
        <w:rPr>
          <w:b/>
          <w:i/>
          <w:sz w:val="22"/>
          <w:szCs w:val="22"/>
          <w:lang w:val="es-MX"/>
        </w:rPr>
        <w:t>9: Se aprueba</w:t>
      </w:r>
      <w:r w:rsidRPr="00DD50B7">
        <w:rPr>
          <w:b/>
          <w:i/>
          <w:sz w:val="22"/>
          <w:szCs w:val="22"/>
          <w:lang w:val="es-MX"/>
        </w:rPr>
        <w:t xml:space="preserve"> la solicitud de subsidio por un monto de ¢</w:t>
      </w:r>
      <w:r>
        <w:rPr>
          <w:b/>
          <w:i/>
          <w:sz w:val="22"/>
          <w:szCs w:val="22"/>
          <w:lang w:val="es-MX"/>
        </w:rPr>
        <w:t>11</w:t>
      </w:r>
      <w:r w:rsidRPr="00DD50B7">
        <w:rPr>
          <w:b/>
          <w:i/>
          <w:sz w:val="22"/>
          <w:szCs w:val="22"/>
          <w:lang w:val="es-MX"/>
        </w:rPr>
        <w:t>0.000.00 al colegiad</w:t>
      </w:r>
      <w:r>
        <w:rPr>
          <w:b/>
          <w:i/>
          <w:sz w:val="22"/>
          <w:szCs w:val="22"/>
          <w:lang w:val="es-MX"/>
        </w:rPr>
        <w:t>o</w:t>
      </w:r>
      <w:r w:rsidRPr="00DD50B7">
        <w:rPr>
          <w:b/>
          <w:i/>
          <w:sz w:val="22"/>
          <w:szCs w:val="22"/>
          <w:lang w:val="es-MX"/>
        </w:rPr>
        <w:t xml:space="preserve">, por el </w:t>
      </w:r>
      <w:r>
        <w:rPr>
          <w:b/>
          <w:i/>
          <w:sz w:val="22"/>
          <w:szCs w:val="22"/>
          <w:lang w:val="es-MX"/>
        </w:rPr>
        <w:t xml:space="preserve">nacimiento </w:t>
      </w:r>
      <w:r w:rsidRPr="00DD50B7">
        <w:rPr>
          <w:b/>
          <w:i/>
          <w:sz w:val="22"/>
          <w:szCs w:val="22"/>
          <w:lang w:val="es-MX"/>
        </w:rPr>
        <w:t xml:space="preserve">de su </w:t>
      </w:r>
      <w:r>
        <w:rPr>
          <w:b/>
          <w:i/>
          <w:sz w:val="22"/>
          <w:szCs w:val="22"/>
          <w:lang w:val="es-MX"/>
        </w:rPr>
        <w:t>hijo</w:t>
      </w:r>
      <w:r w:rsidRPr="00DD50B7">
        <w:rPr>
          <w:b/>
          <w:i/>
          <w:sz w:val="22"/>
          <w:szCs w:val="22"/>
          <w:lang w:val="es-MX"/>
        </w:rPr>
        <w:t>. 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F14BA4" w:rsidRDefault="00F14BA4" w:rsidP="00F14BA4">
      <w:pPr>
        <w:jc w:val="both"/>
        <w:rPr>
          <w:b/>
          <w:i/>
          <w:sz w:val="22"/>
          <w:szCs w:val="22"/>
          <w:lang w:val="es-MX"/>
        </w:rPr>
      </w:pPr>
    </w:p>
    <w:p w:rsidR="00F14BA4" w:rsidRDefault="0082278D" w:rsidP="00F14BA4">
      <w:pPr>
        <w:jc w:val="both"/>
        <w:rPr>
          <w:sz w:val="22"/>
          <w:szCs w:val="22"/>
          <w:lang w:val="es-MX"/>
        </w:rPr>
      </w:pPr>
      <w:r>
        <w:rPr>
          <w:sz w:val="22"/>
          <w:szCs w:val="22"/>
          <w:lang w:val="es-MX"/>
        </w:rPr>
        <w:t xml:space="preserve">4.2 </w:t>
      </w:r>
      <w:r w:rsidR="00F14BA4">
        <w:rPr>
          <w:sz w:val="22"/>
          <w:szCs w:val="22"/>
          <w:lang w:val="es-MX"/>
        </w:rPr>
        <w:t>Subsidio por fallecimiento de su madre, por un monto de ¢220.000.00</w:t>
      </w:r>
    </w:p>
    <w:p w:rsidR="00F14BA4" w:rsidRDefault="00F14BA4" w:rsidP="00F14BA4">
      <w:pPr>
        <w:jc w:val="both"/>
        <w:rPr>
          <w:sz w:val="22"/>
          <w:szCs w:val="22"/>
          <w:lang w:val="es-MX"/>
        </w:rPr>
      </w:pPr>
    </w:p>
    <w:p w:rsidR="00F14BA4" w:rsidRPr="00CF7028" w:rsidRDefault="00F14BA4" w:rsidP="00F14BA4">
      <w:pPr>
        <w:jc w:val="both"/>
        <w:rPr>
          <w:b/>
          <w:i/>
          <w:sz w:val="22"/>
          <w:szCs w:val="22"/>
          <w:lang w:val="es-MX"/>
        </w:rPr>
      </w:pPr>
      <w:r w:rsidRPr="00DD50B7">
        <w:rPr>
          <w:b/>
          <w:i/>
          <w:sz w:val="22"/>
          <w:szCs w:val="22"/>
          <w:lang w:val="es-MX"/>
        </w:rPr>
        <w:t>Acuerdo 0</w:t>
      </w:r>
      <w:r>
        <w:rPr>
          <w:b/>
          <w:i/>
          <w:sz w:val="22"/>
          <w:szCs w:val="22"/>
          <w:lang w:val="es-MX"/>
        </w:rPr>
        <w:t>5</w:t>
      </w:r>
      <w:r w:rsidRPr="00DD50B7">
        <w:rPr>
          <w:b/>
          <w:i/>
          <w:sz w:val="22"/>
          <w:szCs w:val="22"/>
          <w:lang w:val="es-MX"/>
        </w:rPr>
        <w:t>-0</w:t>
      </w:r>
      <w:r>
        <w:rPr>
          <w:b/>
          <w:i/>
          <w:sz w:val="22"/>
          <w:szCs w:val="22"/>
          <w:lang w:val="es-MX"/>
        </w:rPr>
        <w:t>9</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w:t>
      </w:r>
      <w:r>
        <w:rPr>
          <w:b/>
          <w:i/>
          <w:sz w:val="22"/>
          <w:szCs w:val="22"/>
          <w:lang w:val="es-MX"/>
        </w:rPr>
        <w:t>22</w:t>
      </w:r>
      <w:r w:rsidRPr="00DD50B7">
        <w:rPr>
          <w:b/>
          <w:i/>
          <w:sz w:val="22"/>
          <w:szCs w:val="22"/>
          <w:lang w:val="es-MX"/>
        </w:rPr>
        <w:t>0.000.00 al</w:t>
      </w:r>
      <w:r>
        <w:rPr>
          <w:b/>
          <w:i/>
          <w:sz w:val="22"/>
          <w:szCs w:val="22"/>
          <w:lang w:val="es-MX"/>
        </w:rPr>
        <w:t>a</w:t>
      </w:r>
      <w:r w:rsidRPr="00DD50B7">
        <w:rPr>
          <w:b/>
          <w:i/>
          <w:sz w:val="22"/>
          <w:szCs w:val="22"/>
          <w:lang w:val="es-MX"/>
        </w:rPr>
        <w:t xml:space="preserve"> colegiad</w:t>
      </w:r>
      <w:r>
        <w:rPr>
          <w:b/>
          <w:i/>
          <w:sz w:val="22"/>
          <w:szCs w:val="22"/>
          <w:lang w:val="es-MX"/>
        </w:rPr>
        <w:t>a</w:t>
      </w:r>
      <w:r w:rsidRPr="00C20BB8">
        <w:rPr>
          <w:b/>
          <w:i/>
          <w:sz w:val="22"/>
          <w:szCs w:val="22"/>
          <w:lang w:val="es-MX"/>
        </w:rPr>
        <w:t>,  p</w:t>
      </w:r>
      <w:r>
        <w:rPr>
          <w:b/>
          <w:i/>
          <w:sz w:val="22"/>
          <w:szCs w:val="22"/>
          <w:lang w:val="es-MX"/>
        </w:rPr>
        <w:t>or el fallecimiento de su madre.</w:t>
      </w:r>
      <w:r w:rsidRPr="00DD50B7">
        <w:rPr>
          <w:b/>
          <w:i/>
          <w:sz w:val="22"/>
          <w:szCs w:val="22"/>
          <w:lang w:val="es-MX"/>
        </w:rPr>
        <w:t xml:space="preserve"> 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F14BA4" w:rsidRPr="00FF5C65" w:rsidRDefault="00F14BA4" w:rsidP="00F14BA4">
      <w:pPr>
        <w:jc w:val="both"/>
        <w:rPr>
          <w:b/>
          <w:i/>
          <w:sz w:val="22"/>
          <w:szCs w:val="22"/>
          <w:lang w:val="es-MX"/>
        </w:rPr>
      </w:pPr>
    </w:p>
    <w:p w:rsidR="00F14BA4" w:rsidRDefault="00F14BA4" w:rsidP="00F14BA4">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F14BA4" w:rsidRDefault="00F14BA4" w:rsidP="00F14BA4">
      <w:pPr>
        <w:jc w:val="both"/>
        <w:rPr>
          <w:sz w:val="22"/>
          <w:szCs w:val="22"/>
          <w:lang w:val="es-MX"/>
        </w:rPr>
      </w:pPr>
    </w:p>
    <w:p w:rsidR="00F14BA4" w:rsidRDefault="00F14BA4" w:rsidP="00F14BA4">
      <w:pPr>
        <w:jc w:val="both"/>
        <w:rPr>
          <w:sz w:val="22"/>
          <w:szCs w:val="22"/>
          <w:lang w:val="es-MX"/>
        </w:rPr>
      </w:pPr>
      <w:r>
        <w:rPr>
          <w:sz w:val="22"/>
          <w:szCs w:val="22"/>
          <w:lang w:val="es-MX"/>
        </w:rPr>
        <w:t xml:space="preserve">Memorando 015-12 de Noemy Coto </w:t>
      </w:r>
      <w:proofErr w:type="spellStart"/>
      <w:r>
        <w:rPr>
          <w:sz w:val="22"/>
          <w:szCs w:val="22"/>
          <w:lang w:val="es-MX"/>
        </w:rPr>
        <w:t>Grijalba</w:t>
      </w:r>
      <w:proofErr w:type="spellEnd"/>
      <w:r>
        <w:rPr>
          <w:sz w:val="22"/>
          <w:szCs w:val="22"/>
          <w:lang w:val="es-MX"/>
        </w:rPr>
        <w:t xml:space="preserve"> (Secretaria Junta Directiva). Respuesta de la Junta Directiva a memorando #08-12 del Fondo de Mutualidad para ratificación del estudio actuarial.</w:t>
      </w:r>
    </w:p>
    <w:p w:rsidR="00F14BA4" w:rsidRDefault="00F14BA4" w:rsidP="00F14BA4">
      <w:pPr>
        <w:jc w:val="both"/>
        <w:rPr>
          <w:sz w:val="22"/>
          <w:szCs w:val="22"/>
          <w:lang w:val="es-MX"/>
        </w:rPr>
      </w:pPr>
    </w:p>
    <w:p w:rsidR="00F14BA4" w:rsidRPr="00297A78" w:rsidRDefault="00F14BA4" w:rsidP="00F14BA4">
      <w:pPr>
        <w:jc w:val="both"/>
        <w:rPr>
          <w:i/>
          <w:sz w:val="22"/>
          <w:szCs w:val="22"/>
          <w:lang w:val="es-MX"/>
        </w:rPr>
      </w:pPr>
      <w:r w:rsidRPr="00297A78">
        <w:rPr>
          <w:i/>
          <w:sz w:val="22"/>
          <w:szCs w:val="22"/>
          <w:lang w:val="es-MX"/>
        </w:rPr>
        <w:t>Se conoce.</w:t>
      </w:r>
    </w:p>
    <w:p w:rsidR="00F14BA4" w:rsidRDefault="00F14BA4" w:rsidP="00F14BA4">
      <w:pPr>
        <w:jc w:val="both"/>
        <w:rPr>
          <w:b/>
          <w:sz w:val="22"/>
          <w:szCs w:val="22"/>
          <w:lang w:val="es-MX"/>
        </w:rPr>
      </w:pPr>
    </w:p>
    <w:p w:rsidR="00F14BA4" w:rsidRDefault="00F14BA4" w:rsidP="00F14BA4">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F14BA4" w:rsidRDefault="00F14BA4" w:rsidP="00F14BA4">
      <w:pPr>
        <w:jc w:val="both"/>
        <w:rPr>
          <w:sz w:val="22"/>
          <w:szCs w:val="22"/>
          <w:lang w:val="es-MX"/>
        </w:rPr>
      </w:pPr>
      <w:r>
        <w:rPr>
          <w:sz w:val="22"/>
          <w:szCs w:val="22"/>
          <w:lang w:val="es-MX"/>
        </w:rPr>
        <w:t>No hay.</w:t>
      </w:r>
    </w:p>
    <w:p w:rsidR="00F14BA4" w:rsidRDefault="00F14BA4" w:rsidP="00F14BA4">
      <w:pPr>
        <w:jc w:val="both"/>
        <w:rPr>
          <w:b/>
          <w:sz w:val="22"/>
          <w:szCs w:val="22"/>
          <w:lang w:val="es-MX"/>
        </w:rPr>
      </w:pPr>
    </w:p>
    <w:p w:rsidR="00F14BA4" w:rsidRDefault="00F14BA4" w:rsidP="00F14BA4">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  </w:t>
      </w:r>
    </w:p>
    <w:p w:rsidR="00F14BA4" w:rsidRDefault="00F14BA4" w:rsidP="00F14BA4">
      <w:pPr>
        <w:jc w:val="both"/>
        <w:rPr>
          <w:sz w:val="22"/>
          <w:szCs w:val="22"/>
          <w:lang w:val="es-MX"/>
        </w:rPr>
      </w:pPr>
      <w:r>
        <w:rPr>
          <w:sz w:val="22"/>
          <w:szCs w:val="22"/>
          <w:lang w:val="es-MX"/>
        </w:rPr>
        <w:t>No hay.</w:t>
      </w:r>
    </w:p>
    <w:p w:rsidR="00F14BA4" w:rsidRDefault="00F14BA4" w:rsidP="00F14BA4">
      <w:pPr>
        <w:jc w:val="both"/>
        <w:rPr>
          <w:b/>
          <w:sz w:val="22"/>
          <w:szCs w:val="22"/>
          <w:lang w:val="es-MX"/>
        </w:rPr>
      </w:pPr>
    </w:p>
    <w:p w:rsidR="00F14BA4" w:rsidRDefault="00F14BA4" w:rsidP="00F14BA4">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F14BA4" w:rsidRDefault="00F14BA4" w:rsidP="00F14BA4">
      <w:pPr>
        <w:jc w:val="both"/>
        <w:rPr>
          <w:sz w:val="22"/>
          <w:szCs w:val="22"/>
          <w:lang w:val="es-MX"/>
        </w:rPr>
      </w:pPr>
    </w:p>
    <w:p w:rsidR="00F14BA4" w:rsidRDefault="00F14BA4" w:rsidP="00F14BA4">
      <w:pPr>
        <w:jc w:val="both"/>
        <w:rPr>
          <w:color w:val="FF0000"/>
          <w:sz w:val="22"/>
          <w:szCs w:val="22"/>
          <w:lang w:val="es-MX"/>
        </w:rPr>
      </w:pPr>
      <w:r>
        <w:rPr>
          <w:sz w:val="22"/>
          <w:szCs w:val="22"/>
          <w:lang w:val="es-MX"/>
        </w:rPr>
        <w:t xml:space="preserve">8.1 La señora tesorera, Silvia Arias, comenta del informe de auditoría en relación con el proceso de contratación del diseñador gráfico, el cual se conocerá en detalle cuando llegue ante este Consejo.  </w:t>
      </w:r>
      <w:r>
        <w:rPr>
          <w:sz w:val="22"/>
          <w:szCs w:val="22"/>
          <w:lang w:val="es-MX"/>
        </w:rPr>
        <w:lastRenderedPageBreak/>
        <w:t>Se solicita a la señora Gloriana Vargas traer para la próxima sesión,  el procedimiento para compras de este Colegio</w:t>
      </w:r>
      <w:r>
        <w:rPr>
          <w:color w:val="FF0000"/>
          <w:sz w:val="22"/>
          <w:szCs w:val="22"/>
          <w:lang w:val="es-MX"/>
        </w:rPr>
        <w:t>.</w:t>
      </w:r>
    </w:p>
    <w:p w:rsidR="00F14BA4" w:rsidRDefault="00F14BA4" w:rsidP="00F14BA4">
      <w:pPr>
        <w:jc w:val="both"/>
        <w:rPr>
          <w:color w:val="FF0000"/>
          <w:sz w:val="22"/>
          <w:szCs w:val="22"/>
          <w:lang w:val="es-MX"/>
        </w:rPr>
      </w:pPr>
    </w:p>
    <w:p w:rsidR="00F14BA4" w:rsidRDefault="00F14BA4" w:rsidP="00F14BA4">
      <w:pPr>
        <w:jc w:val="both"/>
        <w:rPr>
          <w:sz w:val="22"/>
          <w:szCs w:val="22"/>
          <w:lang w:val="es-MX"/>
        </w:rPr>
      </w:pPr>
      <w:r>
        <w:rPr>
          <w:sz w:val="22"/>
          <w:szCs w:val="22"/>
          <w:lang w:val="es-MX"/>
        </w:rPr>
        <w:t>8.2 La directiva Beatriz Pérez propone enviar nota a la Junta Directiva, indicando que las reuniones del Fondo se estarían realizando en el Club de Prensa y cuando no esté disponible se utilizará la oficina de la Presidencia del Colegio.</w:t>
      </w:r>
    </w:p>
    <w:p w:rsidR="00F14BA4" w:rsidRDefault="00F14BA4" w:rsidP="00F14BA4">
      <w:pPr>
        <w:jc w:val="both"/>
        <w:rPr>
          <w:sz w:val="22"/>
          <w:szCs w:val="22"/>
          <w:lang w:val="es-MX"/>
        </w:rPr>
      </w:pPr>
    </w:p>
    <w:p w:rsidR="00F14BA4" w:rsidRDefault="00F14BA4" w:rsidP="00F14BA4">
      <w:pPr>
        <w:jc w:val="both"/>
        <w:rPr>
          <w:sz w:val="22"/>
          <w:szCs w:val="22"/>
          <w:lang w:val="es-MX"/>
        </w:rPr>
      </w:pPr>
      <w:r w:rsidRPr="00DD50B7">
        <w:rPr>
          <w:b/>
          <w:i/>
          <w:sz w:val="22"/>
          <w:szCs w:val="22"/>
          <w:lang w:val="es-MX"/>
        </w:rPr>
        <w:t>Acuerdo 0</w:t>
      </w:r>
      <w:r>
        <w:rPr>
          <w:b/>
          <w:i/>
          <w:sz w:val="22"/>
          <w:szCs w:val="22"/>
          <w:lang w:val="es-MX"/>
        </w:rPr>
        <w:t>6</w:t>
      </w:r>
      <w:r w:rsidRPr="00DD50B7">
        <w:rPr>
          <w:b/>
          <w:i/>
          <w:sz w:val="22"/>
          <w:szCs w:val="22"/>
          <w:lang w:val="es-MX"/>
        </w:rPr>
        <w:t>-0</w:t>
      </w:r>
      <w:r>
        <w:rPr>
          <w:b/>
          <w:i/>
          <w:sz w:val="22"/>
          <w:szCs w:val="22"/>
          <w:lang w:val="es-MX"/>
        </w:rPr>
        <w:t>9: Se aprueba enviar la nota propuesta por la presidenta Beatriz Pérez.</w:t>
      </w:r>
    </w:p>
    <w:p w:rsidR="00F14BA4" w:rsidRDefault="00F14BA4" w:rsidP="00F14BA4">
      <w:pPr>
        <w:jc w:val="both"/>
        <w:rPr>
          <w:sz w:val="22"/>
          <w:szCs w:val="22"/>
          <w:lang w:val="es-MX"/>
        </w:rPr>
      </w:pPr>
    </w:p>
    <w:p w:rsidR="00F14BA4" w:rsidRDefault="00F14BA4" w:rsidP="00F14BA4">
      <w:pPr>
        <w:jc w:val="both"/>
        <w:rPr>
          <w:sz w:val="22"/>
          <w:szCs w:val="22"/>
          <w:lang w:val="es-MX"/>
        </w:rPr>
      </w:pPr>
    </w:p>
    <w:p w:rsidR="0082278D" w:rsidRDefault="0082278D" w:rsidP="00F14BA4">
      <w:pPr>
        <w:jc w:val="both"/>
        <w:rPr>
          <w:sz w:val="22"/>
          <w:szCs w:val="22"/>
          <w:lang w:val="es-MX"/>
        </w:rPr>
      </w:pPr>
    </w:p>
    <w:p w:rsidR="00F14BA4" w:rsidRDefault="00F14BA4" w:rsidP="00F14BA4">
      <w:pPr>
        <w:jc w:val="both"/>
        <w:rPr>
          <w:sz w:val="22"/>
          <w:szCs w:val="22"/>
          <w:lang w:val="es-MX"/>
        </w:rPr>
      </w:pPr>
      <w:r>
        <w:rPr>
          <w:sz w:val="22"/>
          <w:szCs w:val="22"/>
          <w:lang w:val="es-MX"/>
        </w:rPr>
        <w:t>Se levanta la sesión a las nueve horas con treinta minutos.</w:t>
      </w:r>
    </w:p>
    <w:p w:rsidR="00F14BA4" w:rsidRDefault="00F14BA4" w:rsidP="00F14BA4">
      <w:pPr>
        <w:jc w:val="both"/>
        <w:rPr>
          <w:sz w:val="22"/>
          <w:szCs w:val="22"/>
          <w:lang w:val="es-MX"/>
        </w:rPr>
      </w:pPr>
    </w:p>
    <w:p w:rsidR="00F14BA4" w:rsidRDefault="00F14BA4" w:rsidP="00F14BA4">
      <w:pPr>
        <w:jc w:val="both"/>
        <w:rPr>
          <w:sz w:val="22"/>
          <w:szCs w:val="22"/>
          <w:lang w:val="es-MX"/>
        </w:rPr>
      </w:pPr>
    </w:p>
    <w:p w:rsidR="00F14BA4" w:rsidRDefault="00F14BA4" w:rsidP="00F14BA4">
      <w:pPr>
        <w:jc w:val="center"/>
        <w:rPr>
          <w:sz w:val="22"/>
          <w:szCs w:val="22"/>
          <w:lang w:val="es-MX"/>
        </w:rPr>
      </w:pPr>
    </w:p>
    <w:p w:rsidR="00F14BA4" w:rsidRDefault="00F14BA4" w:rsidP="00F14BA4">
      <w:pPr>
        <w:jc w:val="center"/>
        <w:rPr>
          <w:sz w:val="22"/>
          <w:szCs w:val="22"/>
          <w:lang w:val="es-MX"/>
        </w:rPr>
      </w:pPr>
    </w:p>
    <w:p w:rsidR="00F14BA4" w:rsidRDefault="00F14BA4" w:rsidP="00F14BA4">
      <w:pPr>
        <w:jc w:val="center"/>
        <w:rPr>
          <w:sz w:val="22"/>
          <w:szCs w:val="22"/>
          <w:lang w:val="es-MX"/>
        </w:rPr>
      </w:pPr>
    </w:p>
    <w:p w:rsidR="00F14BA4" w:rsidRDefault="00F14BA4" w:rsidP="00F14BA4">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Wilmer Quirós Jiménez</w:t>
      </w:r>
    </w:p>
    <w:p w:rsidR="00F14BA4" w:rsidRDefault="00F14BA4" w:rsidP="00F14BA4">
      <w:pPr>
        <w:jc w:val="center"/>
      </w:pPr>
      <w:r>
        <w:rPr>
          <w:sz w:val="22"/>
          <w:szCs w:val="22"/>
          <w:lang w:val="es-MX"/>
        </w:rPr>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o a.i.</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49BD"/>
    <w:multiLevelType w:val="hybridMultilevel"/>
    <w:tmpl w:val="46BADFAC"/>
    <w:lvl w:ilvl="0" w:tplc="140A0017">
      <w:start w:val="1"/>
      <w:numFmt w:val="lowerLetter"/>
      <w:lvlText w:val="%1)"/>
      <w:lvlJc w:val="left"/>
      <w:pPr>
        <w:ind w:left="1428" w:hanging="360"/>
      </w:pPr>
    </w:lvl>
    <w:lvl w:ilvl="1" w:tplc="140A0019" w:tentative="1">
      <w:start w:val="1"/>
      <w:numFmt w:val="lowerLetter"/>
      <w:lvlText w:val="%2."/>
      <w:lvlJc w:val="left"/>
      <w:pPr>
        <w:ind w:left="2148" w:hanging="360"/>
      </w:pPr>
    </w:lvl>
    <w:lvl w:ilvl="2" w:tplc="140A001B" w:tentative="1">
      <w:start w:val="1"/>
      <w:numFmt w:val="lowerRoman"/>
      <w:lvlText w:val="%3."/>
      <w:lvlJc w:val="right"/>
      <w:pPr>
        <w:ind w:left="2868" w:hanging="180"/>
      </w:pPr>
    </w:lvl>
    <w:lvl w:ilvl="3" w:tplc="140A000F" w:tentative="1">
      <w:start w:val="1"/>
      <w:numFmt w:val="decimal"/>
      <w:lvlText w:val="%4."/>
      <w:lvlJc w:val="left"/>
      <w:pPr>
        <w:ind w:left="3588" w:hanging="360"/>
      </w:pPr>
    </w:lvl>
    <w:lvl w:ilvl="4" w:tplc="140A0019" w:tentative="1">
      <w:start w:val="1"/>
      <w:numFmt w:val="lowerLetter"/>
      <w:lvlText w:val="%5."/>
      <w:lvlJc w:val="left"/>
      <w:pPr>
        <w:ind w:left="4308" w:hanging="360"/>
      </w:pPr>
    </w:lvl>
    <w:lvl w:ilvl="5" w:tplc="140A001B" w:tentative="1">
      <w:start w:val="1"/>
      <w:numFmt w:val="lowerRoman"/>
      <w:lvlText w:val="%6."/>
      <w:lvlJc w:val="right"/>
      <w:pPr>
        <w:ind w:left="5028" w:hanging="180"/>
      </w:pPr>
    </w:lvl>
    <w:lvl w:ilvl="6" w:tplc="140A000F" w:tentative="1">
      <w:start w:val="1"/>
      <w:numFmt w:val="decimal"/>
      <w:lvlText w:val="%7."/>
      <w:lvlJc w:val="left"/>
      <w:pPr>
        <w:ind w:left="5748" w:hanging="360"/>
      </w:pPr>
    </w:lvl>
    <w:lvl w:ilvl="7" w:tplc="140A0019" w:tentative="1">
      <w:start w:val="1"/>
      <w:numFmt w:val="lowerLetter"/>
      <w:lvlText w:val="%8."/>
      <w:lvlJc w:val="left"/>
      <w:pPr>
        <w:ind w:left="6468" w:hanging="360"/>
      </w:pPr>
    </w:lvl>
    <w:lvl w:ilvl="8" w:tplc="140A001B" w:tentative="1">
      <w:start w:val="1"/>
      <w:numFmt w:val="lowerRoman"/>
      <w:lvlText w:val="%9."/>
      <w:lvlJc w:val="right"/>
      <w:pPr>
        <w:ind w:left="7188" w:hanging="180"/>
      </w:pPr>
    </w:lvl>
  </w:abstractNum>
  <w:abstractNum w:abstractNumId="1">
    <w:nsid w:val="0105523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05111C6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
    <w:nsid w:val="05E72325"/>
    <w:multiLevelType w:val="hybridMultilevel"/>
    <w:tmpl w:val="EAE288E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33515A01"/>
    <w:multiLevelType w:val="hybridMultilevel"/>
    <w:tmpl w:val="FDAE96C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4BA4"/>
    <w:rsid w:val="000B35B6"/>
    <w:rsid w:val="00181E46"/>
    <w:rsid w:val="00185828"/>
    <w:rsid w:val="004141EB"/>
    <w:rsid w:val="007F43C9"/>
    <w:rsid w:val="0082278D"/>
    <w:rsid w:val="00F14BA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BA4"/>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14BA4"/>
    <w:pPr>
      <w:ind w:left="720"/>
      <w:contextualSpacing/>
    </w:pPr>
  </w:style>
  <w:style w:type="paragraph" w:styleId="Textosinformato">
    <w:name w:val="Plain Text"/>
    <w:basedOn w:val="Normal"/>
    <w:link w:val="TextosinformatoCar"/>
    <w:uiPriority w:val="99"/>
    <w:unhideWhenUsed/>
    <w:rsid w:val="00F14BA4"/>
    <w:rPr>
      <w:rFonts w:ascii="Consolas" w:eastAsiaTheme="minorHAnsi" w:hAnsi="Consolas" w:cstheme="minorBidi"/>
      <w:sz w:val="21"/>
      <w:szCs w:val="21"/>
      <w:lang w:eastAsia="en-US"/>
    </w:rPr>
  </w:style>
  <w:style w:type="character" w:customStyle="1" w:styleId="TextosinformatoCar">
    <w:name w:val="Texto sin formato Car"/>
    <w:basedOn w:val="Fuentedeprrafopredeter"/>
    <w:link w:val="Textosinformato"/>
    <w:uiPriority w:val="99"/>
    <w:rsid w:val="00F14BA4"/>
    <w:rPr>
      <w:rFonts w:ascii="Consolas" w:hAnsi="Consolas" w:cstheme="minorBidi"/>
      <w:b w:val="0"/>
      <w:sz w:val="21"/>
      <w:szCs w:val="21"/>
    </w:rPr>
  </w:style>
  <w:style w:type="table" w:styleId="Tablaconcuadrcula">
    <w:name w:val="Table Grid"/>
    <w:basedOn w:val="Tablanormal"/>
    <w:uiPriority w:val="59"/>
    <w:rsid w:val="00F14BA4"/>
    <w:rPr>
      <w:rFonts w:asciiTheme="minorHAnsi" w:hAnsiTheme="minorHAnsi" w:cstheme="minorBidi"/>
      <w:b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1824</Words>
  <Characters>10038</Characters>
  <Application>Microsoft Office Word</Application>
  <DocSecurity>0</DocSecurity>
  <Lines>83</Lines>
  <Paragraphs>23</Paragraphs>
  <ScaleCrop>false</ScaleCrop>
  <Company/>
  <LinksUpToDate>false</LinksUpToDate>
  <CharactersWithSpaces>11839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2012-06-14T20:54:00Z</dcterms:created>
  <dcterms:modified xsi:type="dcterms:W3CDTF">2012-06-14T21:14:00Z</dcterms:modified>
</cp:coreProperties>
</file>